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DA70" w14:textId="01324B92" w:rsidR="00892ABE" w:rsidRPr="00AA7EB7" w:rsidRDefault="00892ABE" w:rsidP="00AB2824">
      <w:pPr>
        <w:jc w:val="center"/>
        <w:rPr>
          <w:rFonts w:ascii="Calibri" w:eastAsiaTheme="minorHAnsi" w:hAnsi="Calibri" w:cs="Calibri"/>
          <w:lang w:val="it-IT" w:eastAsia="en-US"/>
        </w:rPr>
      </w:pPr>
      <w:proofErr w:type="spellStart"/>
      <w:r w:rsidRPr="00AA7EB7">
        <w:rPr>
          <w:b/>
          <w:bCs/>
          <w:sz w:val="30"/>
          <w:szCs w:val="30"/>
          <w:lang w:val="it-IT"/>
        </w:rPr>
        <w:t>ClubDeal</w:t>
      </w:r>
      <w:proofErr w:type="spellEnd"/>
      <w:r w:rsidR="00AA7EB7">
        <w:rPr>
          <w:b/>
          <w:bCs/>
          <w:sz w:val="30"/>
          <w:szCs w:val="30"/>
          <w:lang w:val="it-IT"/>
        </w:rPr>
        <w:t xml:space="preserve"> Digital</w:t>
      </w:r>
      <w:r w:rsidRPr="00AA7EB7">
        <w:rPr>
          <w:b/>
          <w:bCs/>
          <w:sz w:val="30"/>
          <w:szCs w:val="30"/>
          <w:lang w:val="it-IT"/>
        </w:rPr>
        <w:t xml:space="preserve"> chiude la raccolta di € 2 milioni per </w:t>
      </w:r>
      <w:proofErr w:type="spellStart"/>
      <w:r w:rsidRPr="00AA7EB7">
        <w:rPr>
          <w:b/>
          <w:bCs/>
          <w:sz w:val="30"/>
          <w:szCs w:val="30"/>
          <w:lang w:val="it-IT"/>
        </w:rPr>
        <w:t>Bcode</w:t>
      </w:r>
      <w:proofErr w:type="spellEnd"/>
    </w:p>
    <w:p w14:paraId="4EFCA4EF" w14:textId="77777777" w:rsidR="003166D8" w:rsidRPr="00892ABE" w:rsidRDefault="003166D8" w:rsidP="00AB2824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6F9AB7F" w14:textId="74E22CB8" w:rsidR="00AB2824" w:rsidRPr="005B36B2" w:rsidRDefault="007B63BC" w:rsidP="00AB2824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D029DE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Milano</w:t>
      </w:r>
      <w:r w:rsidR="00343A13" w:rsidRPr="00D029DE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,</w:t>
      </w:r>
      <w:r w:rsidRPr="00D029DE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 xml:space="preserve"> </w:t>
      </w:r>
      <w:r w:rsidR="0044692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18</w:t>
      </w:r>
      <w:r w:rsidR="00E3441C" w:rsidRPr="00D029DE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 xml:space="preserve"> </w:t>
      </w:r>
      <w:r w:rsidR="004B56AF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luglio</w:t>
      </w:r>
      <w:r w:rsidR="00E3441C" w:rsidRPr="00D029DE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 xml:space="preserve"> </w:t>
      </w:r>
      <w:r w:rsidRPr="00D029DE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202</w:t>
      </w:r>
      <w:r w:rsidR="00E50819" w:rsidRPr="00D029DE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3</w:t>
      </w:r>
      <w:r w:rsidR="00722B87" w:rsidRPr="00D029DE">
        <w:rPr>
          <w:rFonts w:asciiTheme="minorHAnsi" w:eastAsiaTheme="minorHAnsi" w:hAnsiTheme="minorHAnsi" w:cstheme="minorHAnsi"/>
          <w:color w:val="000000"/>
          <w:lang w:eastAsia="en-US"/>
        </w:rPr>
        <w:t xml:space="preserve"> -- </w:t>
      </w:r>
      <w:bookmarkStart w:id="0" w:name="_Hlk140068452"/>
      <w:proofErr w:type="spellStart"/>
      <w:r w:rsidR="00E50819" w:rsidRPr="00D029DE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ClubDeal</w:t>
      </w:r>
      <w:proofErr w:type="spellEnd"/>
      <w:r w:rsidR="00E50819" w:rsidRPr="00D029DE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Digital</w:t>
      </w:r>
      <w:bookmarkEnd w:id="0"/>
      <w:r w:rsidR="00E50819" w:rsidRPr="00D029DE">
        <w:rPr>
          <w:rFonts w:asciiTheme="minorHAnsi" w:eastAsiaTheme="minorHAnsi" w:hAnsiTheme="minorHAnsi" w:cstheme="minorHAnsi"/>
          <w:color w:val="000000"/>
          <w:lang w:eastAsia="en-US"/>
        </w:rPr>
        <w:t xml:space="preserve">, </w:t>
      </w:r>
      <w:r w:rsidR="00D9130F" w:rsidRPr="00D029DE">
        <w:rPr>
          <w:rFonts w:asciiTheme="minorHAnsi" w:eastAsiaTheme="minorHAnsi" w:hAnsiTheme="minorHAnsi" w:cstheme="minorHAnsi"/>
          <w:color w:val="000000"/>
          <w:lang w:eastAsia="en-US"/>
        </w:rPr>
        <w:t>il primo ecosistema interamente digitale al servizio degli</w:t>
      </w:r>
      <w:r w:rsidR="00D9130F" w:rsidRPr="00D9130F">
        <w:rPr>
          <w:rFonts w:asciiTheme="minorHAnsi" w:eastAsiaTheme="minorHAnsi" w:hAnsiTheme="minorHAnsi" w:cstheme="minorHAnsi"/>
          <w:color w:val="000000"/>
          <w:lang w:eastAsia="en-US"/>
        </w:rPr>
        <w:t xml:space="preserve"> investimenti in private assets</w:t>
      </w:r>
      <w:r w:rsidR="00D9130F">
        <w:rPr>
          <w:rFonts w:asciiTheme="minorHAnsi" w:eastAsiaTheme="minorHAnsi" w:hAnsiTheme="minorHAnsi" w:cstheme="minorHAnsi"/>
          <w:color w:val="000000"/>
          <w:lang w:eastAsia="en-US"/>
        </w:rPr>
        <w:t xml:space="preserve">, </w:t>
      </w:r>
      <w:r w:rsidR="00CC3F2C">
        <w:rPr>
          <w:rFonts w:asciiTheme="minorHAnsi" w:eastAsiaTheme="minorHAnsi" w:hAnsiTheme="minorHAnsi" w:cstheme="minorHAnsi"/>
          <w:color w:val="000000"/>
          <w:lang w:eastAsia="en-US"/>
        </w:rPr>
        <w:t xml:space="preserve">tramite </w:t>
      </w:r>
      <w:r w:rsidR="00AB2824">
        <w:rPr>
          <w:rFonts w:ascii="Calibri" w:eastAsiaTheme="minorHAnsi" w:hAnsi="Calibri" w:cs="Calibri"/>
          <w:lang w:val="it-IT" w:eastAsia="en-US"/>
        </w:rPr>
        <w:t xml:space="preserve">la propria esclusiva piattaforma di Private Crowdfunding autorizzata e vigilata da Consob </w:t>
      </w:r>
      <w:proofErr w:type="spellStart"/>
      <w:r w:rsidR="00AB2824">
        <w:rPr>
          <w:rFonts w:ascii="Calibri-Bold" w:eastAsiaTheme="minorHAnsi" w:hAnsi="Calibri-Bold" w:cs="Calibri-Bold"/>
          <w:b/>
          <w:bCs/>
          <w:lang w:val="it-IT" w:eastAsia="en-US"/>
        </w:rPr>
        <w:t>ClubDealOnline</w:t>
      </w:r>
      <w:proofErr w:type="spellEnd"/>
      <w:r w:rsidR="00AB2824">
        <w:rPr>
          <w:rFonts w:ascii="Calibri" w:eastAsiaTheme="minorHAnsi" w:hAnsi="Calibri" w:cs="Calibri"/>
          <w:lang w:val="it-IT" w:eastAsia="en-US"/>
        </w:rPr>
        <w:t>, ha chiuso con successo l’aumento di capitale a supporto di</w:t>
      </w:r>
      <w:r w:rsidR="007132FE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proofErr w:type="spellStart"/>
      <w:r w:rsidR="007132FE" w:rsidRPr="007132FE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B</w:t>
      </w:r>
      <w:r w:rsidR="00BB6E80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c</w:t>
      </w:r>
      <w:r w:rsidR="007132FE" w:rsidRPr="007132FE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ode</w:t>
      </w:r>
      <w:proofErr w:type="spellEnd"/>
      <w:r w:rsidR="007132FE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,</w:t>
      </w:r>
      <w:r w:rsidR="007132FE">
        <w:rPr>
          <w:rFonts w:asciiTheme="minorHAnsi" w:eastAsiaTheme="minorHAnsi" w:hAnsiTheme="minorHAnsi" w:cstheme="minorHAnsi"/>
          <w:color w:val="000000"/>
          <w:lang w:eastAsia="en-US"/>
        </w:rPr>
        <w:t xml:space="preserve"> Start </w:t>
      </w:r>
      <w:r w:rsidR="007132FE" w:rsidRPr="005B36B2">
        <w:rPr>
          <w:rFonts w:asciiTheme="minorHAnsi" w:eastAsiaTheme="minorHAnsi" w:hAnsiTheme="minorHAnsi" w:cstheme="minorHAnsi"/>
          <w:color w:val="000000"/>
          <w:lang w:eastAsia="en-US"/>
        </w:rPr>
        <w:t>Up e Spin Off del POLIMI</w:t>
      </w:r>
      <w:r w:rsidR="00892ABE" w:rsidRPr="005B36B2">
        <w:rPr>
          <w:rFonts w:asciiTheme="minorHAnsi" w:eastAsiaTheme="minorHAnsi" w:hAnsiTheme="minorHAnsi" w:cstheme="minorHAnsi"/>
          <w:color w:val="000000"/>
          <w:lang w:eastAsia="en-US"/>
        </w:rPr>
        <w:t xml:space="preserve"> attiva in ambito Web3.</w:t>
      </w:r>
    </w:p>
    <w:p w14:paraId="0BFBBE7F" w14:textId="77777777" w:rsidR="00AB2824" w:rsidRPr="005B36B2" w:rsidRDefault="00AB2824" w:rsidP="00AB2824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14:paraId="713A6F61" w14:textId="3B8CC258" w:rsidR="00243E00" w:rsidRPr="005B36B2" w:rsidRDefault="00FF1968" w:rsidP="00243E00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B36B2">
        <w:rPr>
          <w:rFonts w:asciiTheme="minorHAnsi" w:eastAsiaTheme="minorHAnsi" w:hAnsiTheme="minorHAnsi" w:cstheme="minorHAnsi"/>
          <w:color w:val="000000"/>
          <w:lang w:eastAsia="en-US"/>
        </w:rPr>
        <w:t>Nel dettaglio</w:t>
      </w:r>
      <w:r w:rsidR="00AB2824" w:rsidRPr="005B36B2">
        <w:rPr>
          <w:rFonts w:asciiTheme="minorHAnsi" w:eastAsiaTheme="minorHAnsi" w:hAnsiTheme="minorHAnsi" w:cstheme="minorHAnsi"/>
          <w:color w:val="000000"/>
          <w:lang w:eastAsia="en-US"/>
        </w:rPr>
        <w:t xml:space="preserve">, </w:t>
      </w:r>
      <w:r w:rsidR="00FE134E" w:rsidRPr="005B36B2">
        <w:rPr>
          <w:rFonts w:asciiTheme="minorHAnsi" w:eastAsiaTheme="minorHAnsi" w:hAnsiTheme="minorHAnsi" w:cstheme="minorHAnsi"/>
          <w:color w:val="000000"/>
          <w:lang w:eastAsia="en-US"/>
        </w:rPr>
        <w:t xml:space="preserve">sono stati raccolti </w:t>
      </w:r>
      <w:r w:rsidR="00FE134E" w:rsidRPr="005B36B2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2 milioni di euro</w:t>
      </w:r>
      <w:r w:rsidR="00B8633E" w:rsidRPr="005B36B2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, </w:t>
      </w:r>
      <w:r w:rsidR="00B8633E" w:rsidRPr="005B36B2">
        <w:rPr>
          <w:rFonts w:asciiTheme="minorHAnsi" w:eastAsiaTheme="minorHAnsi" w:hAnsiTheme="minorHAnsi" w:cstheme="minorHAnsi"/>
          <w:color w:val="000000"/>
          <w:lang w:eastAsia="en-US"/>
        </w:rPr>
        <w:t xml:space="preserve">con un investimento </w:t>
      </w:r>
      <w:r w:rsidR="00B8633E" w:rsidRPr="005B36B2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medio di </w:t>
      </w:r>
      <w:r w:rsidR="0022313C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65</w:t>
      </w:r>
      <w:r w:rsidR="00B8633E" w:rsidRPr="005B36B2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.000 euro per sottoscrittore</w:t>
      </w:r>
      <w:r w:rsidR="00B8633E" w:rsidRPr="005B36B2">
        <w:rPr>
          <w:rFonts w:asciiTheme="minorHAnsi" w:eastAsiaTheme="minorHAnsi" w:hAnsiTheme="minorHAnsi" w:cstheme="minorHAnsi"/>
          <w:color w:val="000000"/>
          <w:lang w:eastAsia="en-US"/>
        </w:rPr>
        <w:t>.</w:t>
      </w:r>
      <w:r w:rsidR="009639FB" w:rsidRPr="005B36B2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557410" w:rsidRPr="005B36B2">
        <w:rPr>
          <w:rFonts w:asciiTheme="minorHAnsi" w:eastAsiaTheme="minorHAnsi" w:hAnsiTheme="minorHAnsi" w:cstheme="minorHAnsi"/>
          <w:color w:val="000000"/>
          <w:lang w:eastAsia="en-US"/>
        </w:rPr>
        <w:t>Il successo di questa operazione è una ulteriore conferma del valore aggiunto d</w:t>
      </w:r>
      <w:r w:rsidR="0070678E" w:rsidRPr="005B36B2">
        <w:rPr>
          <w:rFonts w:asciiTheme="minorHAnsi" w:eastAsiaTheme="minorHAnsi" w:hAnsiTheme="minorHAnsi" w:cstheme="minorHAnsi"/>
          <w:color w:val="000000"/>
          <w:lang w:eastAsia="en-US"/>
        </w:rPr>
        <w:t xml:space="preserve">el modello di </w:t>
      </w:r>
      <w:proofErr w:type="spellStart"/>
      <w:r w:rsidR="0070678E" w:rsidRPr="005B36B2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ClubDeal</w:t>
      </w:r>
      <w:proofErr w:type="spellEnd"/>
      <w:r w:rsidR="0070678E" w:rsidRPr="005B36B2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Digital</w:t>
      </w:r>
      <w:r w:rsidR="009639FB" w:rsidRPr="005B36B2">
        <w:rPr>
          <w:rFonts w:asciiTheme="minorHAnsi" w:eastAsiaTheme="minorHAnsi" w:hAnsiTheme="minorHAnsi" w:cstheme="minorHAnsi"/>
          <w:color w:val="000000"/>
          <w:lang w:eastAsia="en-US"/>
        </w:rPr>
        <w:t xml:space="preserve"> che punta a offrire un ecosistema snello e totalmente digitale per investire nelle eccellenze dell’economia italiana. In particolare, </w:t>
      </w:r>
      <w:proofErr w:type="spellStart"/>
      <w:r w:rsidR="00DD338F" w:rsidRPr="005B36B2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i</w:t>
      </w:r>
      <w:r w:rsidR="0070678E" w:rsidRPr="005B36B2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Starter</w:t>
      </w:r>
      <w:proofErr w:type="spellEnd"/>
      <w:r w:rsidR="00243E00" w:rsidRPr="005B36B2">
        <w:rPr>
          <w:rFonts w:asciiTheme="minorHAnsi" w:eastAsiaTheme="minorHAnsi" w:hAnsiTheme="minorHAnsi" w:cstheme="minorHAnsi"/>
          <w:color w:val="000000"/>
          <w:lang w:eastAsia="en-US"/>
        </w:rPr>
        <w:t xml:space="preserve">, l’acceleratore specializzato </w:t>
      </w:r>
      <w:proofErr w:type="gramStart"/>
      <w:r w:rsidR="00243E00" w:rsidRPr="005B36B2">
        <w:rPr>
          <w:rFonts w:asciiTheme="minorHAnsi" w:eastAsiaTheme="minorHAnsi" w:hAnsiTheme="minorHAnsi" w:cstheme="minorHAnsi"/>
          <w:color w:val="000000"/>
          <w:lang w:eastAsia="en-US"/>
        </w:rPr>
        <w:t xml:space="preserve">nello </w:t>
      </w:r>
      <w:r w:rsidR="00430BB0" w:rsidRPr="005B36B2">
        <w:rPr>
          <w:rFonts w:asciiTheme="minorHAnsi" w:eastAsiaTheme="minorHAnsi" w:hAnsiTheme="minorHAnsi" w:cstheme="minorHAnsi"/>
          <w:color w:val="000000"/>
          <w:lang w:eastAsia="en-US"/>
        </w:rPr>
        <w:t>scale</w:t>
      </w:r>
      <w:proofErr w:type="gramEnd"/>
      <w:r w:rsidR="00243E00" w:rsidRPr="005B36B2">
        <w:rPr>
          <w:rFonts w:asciiTheme="minorHAnsi" w:eastAsiaTheme="minorHAnsi" w:hAnsiTheme="minorHAnsi" w:cstheme="minorHAnsi"/>
          <w:color w:val="000000"/>
          <w:lang w:eastAsia="en-US"/>
        </w:rPr>
        <w:t xml:space="preserve"> up delle migliori realtà imprenditoriali del nostro Paese e parte di </w:t>
      </w:r>
      <w:proofErr w:type="spellStart"/>
      <w:r w:rsidR="00243E00" w:rsidRPr="005B36B2">
        <w:rPr>
          <w:rFonts w:asciiTheme="minorHAnsi" w:eastAsiaTheme="minorHAnsi" w:hAnsiTheme="minorHAnsi" w:cstheme="minorHAnsi"/>
          <w:color w:val="000000"/>
          <w:lang w:eastAsia="en-US"/>
        </w:rPr>
        <w:t>ClubDeal</w:t>
      </w:r>
      <w:proofErr w:type="spellEnd"/>
      <w:r w:rsidR="00243E00" w:rsidRPr="005B36B2">
        <w:rPr>
          <w:rFonts w:asciiTheme="minorHAnsi" w:eastAsiaTheme="minorHAnsi" w:hAnsiTheme="minorHAnsi" w:cstheme="minorHAnsi"/>
          <w:color w:val="000000"/>
          <w:lang w:eastAsia="en-US"/>
        </w:rPr>
        <w:t xml:space="preserve"> Digital, ha guidato il processo di </w:t>
      </w:r>
      <w:proofErr w:type="spellStart"/>
      <w:r w:rsidR="00243E00" w:rsidRPr="005B36B2">
        <w:rPr>
          <w:rFonts w:asciiTheme="minorHAnsi" w:eastAsiaTheme="minorHAnsi" w:hAnsiTheme="minorHAnsi" w:cstheme="minorHAnsi"/>
          <w:color w:val="000000"/>
          <w:lang w:eastAsia="en-US"/>
        </w:rPr>
        <w:t>origination</w:t>
      </w:r>
      <w:proofErr w:type="spellEnd"/>
      <w:r w:rsidR="00B8633E" w:rsidRPr="005B36B2">
        <w:rPr>
          <w:rFonts w:asciiTheme="minorHAnsi" w:eastAsiaTheme="minorHAnsi" w:hAnsiTheme="minorHAnsi" w:cstheme="minorHAnsi"/>
          <w:color w:val="000000"/>
          <w:lang w:eastAsia="en-US"/>
        </w:rPr>
        <w:t>,</w:t>
      </w:r>
      <w:r w:rsidR="00243E00" w:rsidRPr="005B36B2">
        <w:rPr>
          <w:rFonts w:asciiTheme="minorHAnsi" w:eastAsiaTheme="minorHAnsi" w:hAnsiTheme="minorHAnsi" w:cstheme="minorHAnsi"/>
          <w:color w:val="000000"/>
          <w:lang w:eastAsia="en-US"/>
        </w:rPr>
        <w:t xml:space="preserve"> di accompagnamento e presentazione della società al</w:t>
      </w:r>
      <w:r w:rsidR="00243E00" w:rsidRPr="005B36B2">
        <w:rPr>
          <w:rFonts w:asciiTheme="minorHAnsi" w:eastAsiaTheme="minorHAnsi" w:hAnsiTheme="minorHAnsi" w:cstheme="minorHAnsi"/>
          <w:color w:val="000000"/>
          <w:lang w:val="it-IT" w:eastAsia="en-US"/>
        </w:rPr>
        <w:t>la community di investitori</w:t>
      </w:r>
      <w:r w:rsidR="00430BB0" w:rsidRPr="005B36B2">
        <w:rPr>
          <w:rFonts w:asciiTheme="minorHAnsi" w:eastAsiaTheme="minorHAnsi" w:hAnsiTheme="minorHAnsi" w:cstheme="minorHAnsi"/>
          <w:color w:val="000000"/>
          <w:lang w:val="it-IT" w:eastAsia="en-US"/>
        </w:rPr>
        <w:t>, supportandola nella fase di preparazione alla raccolta</w:t>
      </w:r>
      <w:r w:rsidR="00243E00" w:rsidRPr="005B36B2">
        <w:rPr>
          <w:rFonts w:asciiTheme="minorHAnsi" w:eastAsiaTheme="minorHAnsi" w:hAnsiTheme="minorHAnsi" w:cstheme="minorHAnsi"/>
          <w:color w:val="000000"/>
          <w:lang w:val="it-IT" w:eastAsia="en-US"/>
        </w:rPr>
        <w:t xml:space="preserve">. </w:t>
      </w:r>
      <w:r w:rsidR="009639FB" w:rsidRPr="005B36B2">
        <w:rPr>
          <w:rFonts w:asciiTheme="minorHAnsi" w:eastAsiaTheme="minorHAnsi" w:hAnsiTheme="minorHAnsi" w:cstheme="minorHAnsi"/>
          <w:color w:val="000000"/>
          <w:lang w:val="it-IT" w:eastAsia="en-US"/>
        </w:rPr>
        <w:t xml:space="preserve">Attraverso </w:t>
      </w:r>
      <w:proofErr w:type="spellStart"/>
      <w:r w:rsidR="00243E00" w:rsidRPr="005B36B2">
        <w:rPr>
          <w:rFonts w:asciiTheme="minorHAnsi" w:eastAsiaTheme="minorHAnsi" w:hAnsiTheme="minorHAnsi" w:cstheme="minorHAnsi"/>
          <w:b/>
          <w:bCs/>
          <w:color w:val="000000"/>
          <w:lang w:val="it-IT" w:eastAsia="en-US"/>
        </w:rPr>
        <w:t>ClubDealOnline</w:t>
      </w:r>
      <w:proofErr w:type="spellEnd"/>
      <w:r w:rsidR="009639FB" w:rsidRPr="005B36B2">
        <w:rPr>
          <w:rFonts w:asciiTheme="minorHAnsi" w:eastAsiaTheme="minorHAnsi" w:hAnsiTheme="minorHAnsi" w:cstheme="minorHAnsi"/>
          <w:color w:val="000000"/>
          <w:lang w:val="it-IT" w:eastAsia="en-US"/>
        </w:rPr>
        <w:t xml:space="preserve"> </w:t>
      </w:r>
      <w:r w:rsidR="009639FB" w:rsidRPr="005B36B2">
        <w:rPr>
          <w:rFonts w:asciiTheme="minorHAnsi" w:hAnsiTheme="minorHAnsi" w:cstheme="minorHAnsi"/>
        </w:rPr>
        <w:t xml:space="preserve">è stata avviata la raccolta di </w:t>
      </w:r>
      <w:r w:rsidR="00FD3B1C" w:rsidRPr="005B36B2">
        <w:rPr>
          <w:rFonts w:asciiTheme="minorHAnsi" w:hAnsiTheme="minorHAnsi" w:cstheme="minorHAnsi"/>
        </w:rPr>
        <w:t xml:space="preserve">capitali </w:t>
      </w:r>
      <w:r w:rsidR="00B8633E" w:rsidRPr="005B36B2">
        <w:rPr>
          <w:rFonts w:asciiTheme="minorHAnsi" w:hAnsiTheme="minorHAnsi" w:cstheme="minorHAnsi"/>
        </w:rPr>
        <w:t>in modalità multicanale, sia attraverso la piattaforma 100% digitale</w:t>
      </w:r>
      <w:r w:rsidR="00FD3B1C" w:rsidRPr="005B36B2">
        <w:rPr>
          <w:rFonts w:asciiTheme="minorHAnsi" w:hAnsiTheme="minorHAnsi" w:cstheme="minorHAnsi"/>
        </w:rPr>
        <w:t xml:space="preserve"> di private crowdfunding</w:t>
      </w:r>
      <w:r w:rsidR="00B8633E" w:rsidRPr="005B36B2">
        <w:rPr>
          <w:rFonts w:asciiTheme="minorHAnsi" w:hAnsiTheme="minorHAnsi" w:cstheme="minorHAnsi"/>
        </w:rPr>
        <w:t xml:space="preserve"> sia tramite accordi commerciali con reti partner</w:t>
      </w:r>
      <w:r w:rsidR="009639FB" w:rsidRPr="005B36B2">
        <w:rPr>
          <w:rFonts w:asciiTheme="minorHAnsi" w:eastAsiaTheme="minorHAnsi" w:hAnsiTheme="minorHAnsi" w:cstheme="minorHAnsi"/>
          <w:color w:val="000000"/>
          <w:lang w:eastAsia="en-US"/>
        </w:rPr>
        <w:t>. La gestione dell</w:t>
      </w:r>
      <w:r w:rsidR="00B8633E" w:rsidRPr="005B36B2">
        <w:rPr>
          <w:rFonts w:asciiTheme="minorHAnsi" w:eastAsiaTheme="minorHAnsi" w:hAnsiTheme="minorHAnsi" w:cstheme="minorHAnsi"/>
          <w:color w:val="000000"/>
          <w:lang w:eastAsia="en-US"/>
        </w:rPr>
        <w:t>e pratiche successive alla raccolta è</w:t>
      </w:r>
      <w:r w:rsidR="00316D95" w:rsidRPr="005B36B2">
        <w:rPr>
          <w:rFonts w:asciiTheme="minorHAnsi" w:eastAsiaTheme="minorHAnsi" w:hAnsiTheme="minorHAnsi" w:cstheme="minorHAnsi"/>
          <w:color w:val="000000"/>
          <w:lang w:eastAsia="en-US"/>
        </w:rPr>
        <w:t xml:space="preserve"> stata</w:t>
      </w:r>
      <w:r w:rsidR="00B8633E" w:rsidRPr="005B36B2">
        <w:rPr>
          <w:rFonts w:asciiTheme="minorHAnsi" w:eastAsiaTheme="minorHAnsi" w:hAnsiTheme="minorHAnsi" w:cstheme="minorHAnsi"/>
          <w:color w:val="000000"/>
          <w:lang w:eastAsia="en-US"/>
        </w:rPr>
        <w:t xml:space="preserve"> invece agevolata da </w:t>
      </w:r>
      <w:r w:rsidR="00B8633E" w:rsidRPr="005B36B2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ClubDealFiduc</w:t>
      </w:r>
      <w:r w:rsidR="005C1CA1" w:rsidRPr="005B36B2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i</w:t>
      </w:r>
      <w:r w:rsidR="00B8633E" w:rsidRPr="005B36B2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aria</w:t>
      </w:r>
      <w:r w:rsidR="00B8633E" w:rsidRPr="005B36B2">
        <w:rPr>
          <w:rFonts w:asciiTheme="minorHAnsi" w:eastAsiaTheme="minorHAnsi" w:hAnsiTheme="minorHAnsi" w:cstheme="minorHAnsi"/>
          <w:color w:val="000000"/>
          <w:lang w:eastAsia="en-US"/>
        </w:rPr>
        <w:t xml:space="preserve">, la fiduciaria interamente digitale, smart e di facile accesso di </w:t>
      </w:r>
      <w:proofErr w:type="spellStart"/>
      <w:r w:rsidR="00B8633E" w:rsidRPr="005B36B2">
        <w:rPr>
          <w:rFonts w:asciiTheme="minorHAnsi" w:eastAsiaTheme="minorHAnsi" w:hAnsiTheme="minorHAnsi" w:cstheme="minorHAnsi"/>
          <w:color w:val="000000"/>
          <w:lang w:eastAsia="en-US"/>
        </w:rPr>
        <w:t>ClubDeal</w:t>
      </w:r>
      <w:proofErr w:type="spellEnd"/>
      <w:r w:rsidR="00B8633E" w:rsidRPr="005B36B2">
        <w:rPr>
          <w:rFonts w:asciiTheme="minorHAnsi" w:eastAsiaTheme="minorHAnsi" w:hAnsiTheme="minorHAnsi" w:cstheme="minorHAnsi"/>
          <w:color w:val="000000"/>
          <w:lang w:eastAsia="en-US"/>
        </w:rPr>
        <w:t xml:space="preserve"> Digital che consente di aprire e gestire mandati fiduciari completamente da remoto</w:t>
      </w:r>
      <w:r w:rsidR="00316D95" w:rsidRPr="005B36B2">
        <w:rPr>
          <w:rFonts w:asciiTheme="minorHAnsi" w:eastAsiaTheme="minorHAnsi" w:hAnsiTheme="minorHAnsi" w:cstheme="minorHAnsi"/>
          <w:color w:val="000000"/>
          <w:lang w:eastAsia="en-US"/>
        </w:rPr>
        <w:t>.</w:t>
      </w:r>
    </w:p>
    <w:p w14:paraId="7D948D04" w14:textId="77777777" w:rsidR="00B8633E" w:rsidRPr="005B36B2" w:rsidRDefault="00B8633E" w:rsidP="00243E00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  <w:lang w:val="it-IT" w:eastAsia="en-US"/>
        </w:rPr>
      </w:pPr>
    </w:p>
    <w:p w14:paraId="5AAA1D3F" w14:textId="23DA94D1" w:rsidR="00541C8E" w:rsidRPr="00446921" w:rsidRDefault="00184C66" w:rsidP="00B8633E">
      <w:pPr>
        <w:autoSpaceDE w:val="0"/>
        <w:autoSpaceDN w:val="0"/>
        <w:adjustRightInd w:val="0"/>
        <w:spacing w:line="240" w:lineRule="auto"/>
        <w:jc w:val="both"/>
        <w:rPr>
          <w:rFonts w:ascii="Calibri" w:eastAsiaTheme="minorHAnsi" w:hAnsi="Calibri" w:cs="Calibri"/>
          <w:lang w:eastAsia="en-US"/>
        </w:rPr>
      </w:pPr>
      <w:r w:rsidRPr="005B36B2">
        <w:rPr>
          <w:rFonts w:ascii="Calibri" w:eastAsiaTheme="minorHAnsi" w:hAnsi="Calibri" w:cs="Calibri"/>
          <w:lang w:eastAsia="en-US"/>
        </w:rPr>
        <w:t>Nata</w:t>
      </w:r>
      <w:r w:rsidR="00B71661" w:rsidRPr="005B36B2">
        <w:rPr>
          <w:rFonts w:ascii="Calibri" w:eastAsiaTheme="minorHAnsi" w:hAnsi="Calibri" w:cs="Calibri"/>
          <w:lang w:eastAsia="en-US"/>
        </w:rPr>
        <w:t xml:space="preserve"> </w:t>
      </w:r>
      <w:r w:rsidRPr="005B36B2">
        <w:rPr>
          <w:rFonts w:ascii="Calibri" w:eastAsiaTheme="minorHAnsi" w:hAnsi="Calibri" w:cs="Calibri"/>
          <w:lang w:eastAsia="en-US"/>
        </w:rPr>
        <w:t xml:space="preserve">da un gruppo di imprenditori esperti nella tecnologia blockchain nonché nella gestione manageriale a livello nazionale e internazionale, </w:t>
      </w:r>
      <w:proofErr w:type="spellStart"/>
      <w:r w:rsidRPr="005B36B2">
        <w:rPr>
          <w:rFonts w:ascii="Calibri" w:eastAsiaTheme="minorHAnsi" w:hAnsi="Calibri" w:cs="Calibri"/>
          <w:b/>
          <w:bCs/>
          <w:lang w:eastAsia="en-US"/>
        </w:rPr>
        <w:t>Bcode</w:t>
      </w:r>
      <w:proofErr w:type="spellEnd"/>
      <w:r w:rsidRPr="005B36B2">
        <w:rPr>
          <w:rFonts w:ascii="Calibri" w:eastAsiaTheme="minorHAnsi" w:hAnsi="Calibri" w:cs="Calibri"/>
          <w:lang w:eastAsia="en-US"/>
        </w:rPr>
        <w:t xml:space="preserve"> ha creato la </w:t>
      </w:r>
      <w:r w:rsidRPr="00446921">
        <w:rPr>
          <w:rFonts w:ascii="Calibri" w:eastAsiaTheme="minorHAnsi" w:hAnsi="Calibri" w:cs="Calibri"/>
          <w:lang w:eastAsia="en-US"/>
        </w:rPr>
        <w:t>prima infrastruttura Web3 ready</w:t>
      </w:r>
      <w:r w:rsidR="00D42238" w:rsidRPr="00446921">
        <w:rPr>
          <w:rFonts w:ascii="Calibri" w:eastAsiaTheme="minorHAnsi" w:hAnsi="Calibri" w:cs="Calibri"/>
          <w:lang w:eastAsia="en-US"/>
        </w:rPr>
        <w:t>-to-use</w:t>
      </w:r>
      <w:r w:rsidRPr="00446921">
        <w:rPr>
          <w:rFonts w:ascii="Calibri" w:eastAsiaTheme="minorHAnsi" w:hAnsi="Calibri" w:cs="Calibri"/>
          <w:lang w:eastAsia="en-US"/>
        </w:rPr>
        <w:t xml:space="preserve"> che </w:t>
      </w:r>
      <w:r w:rsidR="00541C8E" w:rsidRPr="00446921">
        <w:rPr>
          <w:rFonts w:ascii="Calibri" w:eastAsiaTheme="minorHAnsi" w:hAnsi="Calibri" w:cs="Calibri"/>
          <w:lang w:eastAsia="en-US"/>
        </w:rPr>
        <w:t xml:space="preserve">consente alle aziende la </w:t>
      </w:r>
      <w:r w:rsidR="00892ABE" w:rsidRPr="00446921">
        <w:rPr>
          <w:rFonts w:ascii="Calibri" w:eastAsiaTheme="minorHAnsi" w:hAnsi="Calibri" w:cs="Calibri"/>
          <w:lang w:eastAsia="en-US"/>
        </w:rPr>
        <w:t xml:space="preserve">certificazione di dati, la </w:t>
      </w:r>
      <w:r w:rsidR="00541C8E" w:rsidRPr="00446921">
        <w:rPr>
          <w:rFonts w:ascii="Calibri" w:eastAsiaTheme="minorHAnsi" w:hAnsi="Calibri" w:cs="Calibri"/>
          <w:lang w:eastAsia="en-US"/>
        </w:rPr>
        <w:t xml:space="preserve">creazione e gestione di </w:t>
      </w:r>
      <w:r w:rsidR="00892ABE" w:rsidRPr="00446921">
        <w:rPr>
          <w:rFonts w:ascii="Calibri" w:eastAsiaTheme="minorHAnsi" w:hAnsi="Calibri" w:cs="Calibri"/>
          <w:lang w:eastAsia="en-US"/>
        </w:rPr>
        <w:t xml:space="preserve">asset </w:t>
      </w:r>
      <w:r w:rsidR="00541C8E" w:rsidRPr="00446921">
        <w:rPr>
          <w:rFonts w:ascii="Calibri" w:eastAsiaTheme="minorHAnsi" w:hAnsi="Calibri" w:cs="Calibri"/>
          <w:lang w:eastAsia="en-US"/>
        </w:rPr>
        <w:t>digitali on chain</w:t>
      </w:r>
      <w:r w:rsidR="00892ABE" w:rsidRPr="00446921">
        <w:rPr>
          <w:rFonts w:ascii="Calibri" w:eastAsiaTheme="minorHAnsi" w:hAnsi="Calibri" w:cs="Calibri"/>
          <w:lang w:eastAsia="en-US"/>
        </w:rPr>
        <w:t xml:space="preserve"> ed il trasferimento degli stessi verso gli utenti finali tramite </w:t>
      </w:r>
      <w:proofErr w:type="spellStart"/>
      <w:r w:rsidR="00892ABE" w:rsidRPr="00446921">
        <w:rPr>
          <w:rFonts w:ascii="Calibri" w:eastAsiaTheme="minorHAnsi" w:hAnsi="Calibri" w:cs="Calibri"/>
          <w:lang w:eastAsia="en-US"/>
        </w:rPr>
        <w:t>wallet</w:t>
      </w:r>
      <w:proofErr w:type="spellEnd"/>
      <w:r w:rsidR="00892ABE" w:rsidRPr="00446921">
        <w:rPr>
          <w:rFonts w:ascii="Calibri" w:eastAsiaTheme="minorHAnsi" w:hAnsi="Calibri" w:cs="Calibri"/>
          <w:lang w:eastAsia="en-US"/>
        </w:rPr>
        <w:t xml:space="preserve"> non-</w:t>
      </w:r>
      <w:proofErr w:type="spellStart"/>
      <w:r w:rsidR="00892ABE" w:rsidRPr="00446921">
        <w:rPr>
          <w:rFonts w:ascii="Calibri" w:eastAsiaTheme="minorHAnsi" w:hAnsi="Calibri" w:cs="Calibri"/>
          <w:lang w:eastAsia="en-US"/>
        </w:rPr>
        <w:t>custodial</w:t>
      </w:r>
      <w:proofErr w:type="spellEnd"/>
      <w:r w:rsidR="00892ABE" w:rsidRPr="00446921">
        <w:rPr>
          <w:rFonts w:ascii="Calibri" w:eastAsiaTheme="minorHAnsi" w:hAnsi="Calibri" w:cs="Calibri"/>
          <w:lang w:eastAsia="en-US"/>
        </w:rPr>
        <w:t xml:space="preserve"> </w:t>
      </w:r>
      <w:proofErr w:type="spellStart"/>
      <w:r w:rsidR="00892ABE" w:rsidRPr="00446921">
        <w:rPr>
          <w:rFonts w:ascii="Calibri" w:eastAsiaTheme="minorHAnsi" w:hAnsi="Calibri" w:cs="Calibri"/>
          <w:lang w:eastAsia="en-US"/>
        </w:rPr>
        <w:t>Bcode</w:t>
      </w:r>
      <w:proofErr w:type="spellEnd"/>
      <w:r w:rsidR="00892ABE" w:rsidRPr="00446921">
        <w:rPr>
          <w:rFonts w:ascii="Calibri" w:eastAsiaTheme="minorHAnsi" w:hAnsi="Calibri" w:cs="Calibri"/>
          <w:lang w:eastAsia="en-US"/>
        </w:rPr>
        <w:t>.</w:t>
      </w:r>
      <w:r w:rsidR="00541C8E" w:rsidRPr="00446921">
        <w:rPr>
          <w:rFonts w:ascii="Calibri" w:eastAsiaTheme="minorHAnsi" w:hAnsi="Calibri" w:cs="Calibri"/>
          <w:lang w:eastAsia="en-US"/>
        </w:rPr>
        <w:t xml:space="preserve"> Una soluzione con un go-to-market immediato e a basso costo e che non prevede l’utilizzo di</w:t>
      </w:r>
      <w:r w:rsidRPr="00446921">
        <w:rPr>
          <w:rFonts w:ascii="Calibri" w:eastAsiaTheme="minorHAnsi" w:hAnsi="Calibri" w:cs="Calibri"/>
          <w:lang w:eastAsia="en-US"/>
        </w:rPr>
        <w:t xml:space="preserve"> criptovalute</w:t>
      </w:r>
      <w:r w:rsidR="00D42238" w:rsidRPr="00446921">
        <w:rPr>
          <w:rFonts w:ascii="Calibri" w:eastAsiaTheme="minorHAnsi" w:hAnsi="Calibri" w:cs="Calibri"/>
          <w:lang w:eastAsia="en-US"/>
        </w:rPr>
        <w:t xml:space="preserve"> pur operando su blockchain </w:t>
      </w:r>
      <w:proofErr w:type="spellStart"/>
      <w:r w:rsidR="00D42238" w:rsidRPr="00446921">
        <w:rPr>
          <w:rFonts w:ascii="Calibri" w:eastAsiaTheme="minorHAnsi" w:hAnsi="Calibri" w:cs="Calibri"/>
          <w:lang w:eastAsia="en-US"/>
        </w:rPr>
        <w:t>permissionelss</w:t>
      </w:r>
      <w:proofErr w:type="spellEnd"/>
      <w:r w:rsidR="00541C8E" w:rsidRPr="00446921">
        <w:rPr>
          <w:rFonts w:ascii="Calibri" w:eastAsiaTheme="minorHAnsi" w:hAnsi="Calibri" w:cs="Calibri"/>
          <w:lang w:eastAsia="en-US"/>
        </w:rPr>
        <w:t>.</w:t>
      </w:r>
    </w:p>
    <w:p w14:paraId="619C4CE1" w14:textId="4E1D8FE3" w:rsidR="007A490D" w:rsidRPr="005B36B2" w:rsidRDefault="00184C66" w:rsidP="00EC025B">
      <w:pPr>
        <w:pStyle w:val="NormaleWeb"/>
        <w:spacing w:before="150" w:beforeAutospacing="0" w:after="150" w:afterAutospacing="0"/>
        <w:jc w:val="both"/>
        <w:rPr>
          <w:rFonts w:ascii="Calibri" w:eastAsiaTheme="minorHAnsi" w:hAnsi="Calibri" w:cs="Calibri"/>
          <w:strike/>
          <w:sz w:val="22"/>
          <w:szCs w:val="22"/>
          <w:lang w:eastAsia="en-US"/>
        </w:rPr>
      </w:pPr>
      <w:r w:rsidRPr="005B36B2">
        <w:rPr>
          <w:rFonts w:ascii="Calibri" w:eastAsiaTheme="minorHAnsi" w:hAnsi="Calibri" w:cs="Calibri"/>
          <w:sz w:val="22"/>
          <w:szCs w:val="22"/>
          <w:lang w:eastAsia="en-US"/>
        </w:rPr>
        <w:t xml:space="preserve">L’obiettivo </w:t>
      </w:r>
      <w:r w:rsidR="00A745C3" w:rsidRPr="005B36B2">
        <w:rPr>
          <w:rFonts w:ascii="Calibri" w:eastAsiaTheme="minorHAnsi" w:hAnsi="Calibri" w:cs="Calibri"/>
          <w:sz w:val="22"/>
          <w:szCs w:val="22"/>
          <w:lang w:eastAsia="en-US"/>
        </w:rPr>
        <w:t xml:space="preserve">di </w:t>
      </w:r>
      <w:proofErr w:type="spellStart"/>
      <w:r w:rsidR="00A745C3" w:rsidRPr="005B36B2">
        <w:rPr>
          <w:rFonts w:ascii="Calibri" w:eastAsiaTheme="minorHAnsi" w:hAnsi="Calibri" w:cs="Calibri"/>
          <w:sz w:val="22"/>
          <w:szCs w:val="22"/>
          <w:lang w:eastAsia="en-US"/>
        </w:rPr>
        <w:t>Bcode</w:t>
      </w:r>
      <w:proofErr w:type="spellEnd"/>
      <w:r w:rsidR="00A745C3" w:rsidRPr="005B36B2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5B36B2">
        <w:rPr>
          <w:rFonts w:ascii="Calibri" w:eastAsiaTheme="minorHAnsi" w:hAnsi="Calibri" w:cs="Calibri"/>
          <w:sz w:val="22"/>
          <w:szCs w:val="22"/>
          <w:lang w:eastAsia="en-US"/>
        </w:rPr>
        <w:t>è democratizzare il Web3 rendendolo accessibile a tutti, massimizzando i benefici sia per le aziende sia per le persone.</w:t>
      </w:r>
    </w:p>
    <w:p w14:paraId="69F525A8" w14:textId="5F25D6FF" w:rsidR="008E5A8A" w:rsidRPr="008E5A8A" w:rsidRDefault="00184C66" w:rsidP="008E5A8A">
      <w:pPr>
        <w:spacing w:line="240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B36B2">
        <w:rPr>
          <w:rFonts w:asciiTheme="minorHAnsi" w:eastAsiaTheme="minorHAnsi" w:hAnsiTheme="minorHAnsi" w:cstheme="minorHAnsi"/>
          <w:color w:val="000000"/>
          <w:lang w:eastAsia="en-US"/>
        </w:rPr>
        <w:t xml:space="preserve">Con il capitale raccolto, </w:t>
      </w:r>
      <w:proofErr w:type="spellStart"/>
      <w:r w:rsidR="00EC025B" w:rsidRPr="005B36B2">
        <w:rPr>
          <w:rFonts w:asciiTheme="minorHAnsi" w:eastAsiaTheme="minorHAnsi" w:hAnsiTheme="minorHAnsi" w:cstheme="minorHAnsi"/>
          <w:color w:val="000000"/>
          <w:lang w:eastAsia="en-US"/>
        </w:rPr>
        <w:t>Bcode</w:t>
      </w:r>
      <w:proofErr w:type="spellEnd"/>
      <w:r w:rsidRPr="005B36B2">
        <w:rPr>
          <w:rFonts w:asciiTheme="minorHAnsi" w:eastAsiaTheme="minorHAnsi" w:hAnsiTheme="minorHAnsi" w:cstheme="minorHAnsi"/>
          <w:color w:val="000000"/>
          <w:lang w:eastAsia="en-US"/>
        </w:rPr>
        <w:t xml:space="preserve"> intende</w:t>
      </w:r>
      <w:r w:rsidR="00EC025B" w:rsidRPr="005B36B2">
        <w:rPr>
          <w:rFonts w:asciiTheme="minorHAnsi" w:eastAsiaTheme="minorHAnsi" w:hAnsiTheme="minorHAnsi" w:cstheme="minorHAnsi"/>
          <w:color w:val="000000"/>
          <w:lang w:eastAsia="en-US"/>
        </w:rPr>
        <w:t xml:space="preserve"> sviluppare ulteriormente le proprie capacità di Ricerca e Sviluppo e</w:t>
      </w:r>
      <w:r w:rsidR="008E5A8A" w:rsidRPr="005B36B2">
        <w:rPr>
          <w:rFonts w:asciiTheme="minorHAnsi" w:eastAsiaTheme="minorHAnsi" w:hAnsiTheme="minorHAnsi" w:cstheme="minorHAnsi"/>
          <w:color w:val="000000"/>
          <w:lang w:eastAsia="en-US"/>
        </w:rPr>
        <w:t>d</w:t>
      </w:r>
      <w:r w:rsidR="00EC025B">
        <w:rPr>
          <w:rFonts w:asciiTheme="minorHAnsi" w:eastAsiaTheme="minorHAnsi" w:hAnsiTheme="minorHAnsi" w:cstheme="minorHAnsi"/>
          <w:color w:val="000000"/>
          <w:lang w:eastAsia="en-US"/>
        </w:rPr>
        <w:t xml:space="preserve"> espandersi a livello nazionale e internazionale, anche grazie a campagne marketing e </w:t>
      </w:r>
      <w:proofErr w:type="spellStart"/>
      <w:r w:rsidR="00EC025B">
        <w:rPr>
          <w:rFonts w:asciiTheme="minorHAnsi" w:eastAsiaTheme="minorHAnsi" w:hAnsiTheme="minorHAnsi" w:cstheme="minorHAnsi"/>
          <w:color w:val="000000"/>
          <w:lang w:eastAsia="en-US"/>
        </w:rPr>
        <w:t>adv</w:t>
      </w:r>
      <w:proofErr w:type="spellEnd"/>
      <w:r w:rsidR="00EC025B">
        <w:rPr>
          <w:rFonts w:asciiTheme="minorHAnsi" w:eastAsiaTheme="minorHAnsi" w:hAnsiTheme="minorHAnsi" w:cstheme="minorHAnsi"/>
          <w:color w:val="000000"/>
          <w:lang w:eastAsia="en-US"/>
        </w:rPr>
        <w:t xml:space="preserve"> mirate. </w:t>
      </w:r>
      <w:r w:rsidR="008E5A8A">
        <w:rPr>
          <w:rFonts w:asciiTheme="minorHAnsi" w:eastAsiaTheme="minorHAnsi" w:hAnsiTheme="minorHAnsi" w:cstheme="minorHAnsi"/>
          <w:color w:val="000000"/>
          <w:lang w:eastAsia="en-US"/>
        </w:rPr>
        <w:t>In</w:t>
      </w:r>
      <w:r w:rsidR="00B84731">
        <w:rPr>
          <w:rFonts w:asciiTheme="minorHAnsi" w:eastAsiaTheme="minorHAnsi" w:hAnsiTheme="minorHAnsi" w:cstheme="minorHAnsi"/>
          <w:color w:val="000000"/>
          <w:lang w:eastAsia="en-US"/>
        </w:rPr>
        <w:t>oltre</w:t>
      </w:r>
      <w:r w:rsidR="008E5A8A">
        <w:rPr>
          <w:rFonts w:asciiTheme="minorHAnsi" w:eastAsiaTheme="minorHAnsi" w:hAnsiTheme="minorHAnsi" w:cstheme="minorHAnsi"/>
          <w:color w:val="000000"/>
          <w:lang w:eastAsia="en-US"/>
        </w:rPr>
        <w:t xml:space="preserve">, nei prossimi mesi è previsto il raggiungimento di importanti KPI e di una soglia di fatturato tale da consentire l’avvio di un round A internazionale per </w:t>
      </w:r>
      <w:r w:rsidR="008E5A8A" w:rsidRPr="008E5A8A">
        <w:rPr>
          <w:rFonts w:asciiTheme="minorHAnsi" w:eastAsiaTheme="minorHAnsi" w:hAnsiTheme="minorHAnsi" w:cstheme="minorHAnsi"/>
          <w:color w:val="000000"/>
          <w:lang w:eastAsia="en-US"/>
        </w:rPr>
        <w:t xml:space="preserve">iniziare la fase di </w:t>
      </w:r>
      <w:r w:rsidR="008E5A8A" w:rsidRPr="00892E49">
        <w:rPr>
          <w:rFonts w:asciiTheme="minorHAnsi" w:eastAsiaTheme="minorHAnsi" w:hAnsiTheme="minorHAnsi" w:cstheme="minorHAnsi"/>
          <w:color w:val="000000"/>
          <w:lang w:eastAsia="en-US"/>
        </w:rPr>
        <w:t>consolidamento</w:t>
      </w:r>
      <w:r w:rsidR="00892E49" w:rsidRPr="00892E49">
        <w:rPr>
          <w:rFonts w:asciiTheme="minorHAnsi" w:eastAsiaTheme="minorHAnsi" w:hAnsiTheme="minorHAnsi" w:cstheme="minorHAnsi"/>
          <w:color w:val="000000"/>
          <w:lang w:eastAsia="en-US"/>
        </w:rPr>
        <w:t xml:space="preserve"> e scale</w:t>
      </w:r>
      <w:r w:rsidR="00892E49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892E49" w:rsidRPr="00892E49">
        <w:rPr>
          <w:rFonts w:asciiTheme="minorHAnsi" w:eastAsiaTheme="minorHAnsi" w:hAnsiTheme="minorHAnsi" w:cstheme="minorHAnsi"/>
          <w:color w:val="000000"/>
          <w:lang w:eastAsia="en-US"/>
        </w:rPr>
        <w:t>up</w:t>
      </w:r>
      <w:r w:rsidR="008E5A8A" w:rsidRPr="008E5A8A">
        <w:rPr>
          <w:rFonts w:asciiTheme="minorHAnsi" w:eastAsiaTheme="minorHAnsi" w:hAnsiTheme="minorHAnsi" w:cstheme="minorHAnsi"/>
          <w:color w:val="000000"/>
          <w:lang w:eastAsia="en-US"/>
        </w:rPr>
        <w:t>.</w:t>
      </w:r>
    </w:p>
    <w:p w14:paraId="5C6D98E7" w14:textId="7CB28B33" w:rsidR="00184C66" w:rsidRPr="008E5A8A" w:rsidRDefault="00184C66" w:rsidP="008E5A8A">
      <w:pPr>
        <w:pStyle w:val="NormaleWeb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color w:val="000000"/>
          <w:sz w:val="22"/>
          <w:szCs w:val="22"/>
          <w:lang w:val="it" w:eastAsia="en-US"/>
        </w:rPr>
      </w:pPr>
    </w:p>
    <w:p w14:paraId="588F31D2" w14:textId="3B78F8BB" w:rsidR="00EC025B" w:rsidRDefault="004F6C0F" w:rsidP="004B56AF">
      <w:pPr>
        <w:pStyle w:val="NormaleWeb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</w:pPr>
      <w:r w:rsidRPr="004F6C0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Alessandro Scotta, </w:t>
      </w:r>
      <w:proofErr w:type="spellStart"/>
      <w:r w:rsidRPr="004F6C0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Relationship</w:t>
      </w:r>
      <w:proofErr w:type="spellEnd"/>
      <w:r w:rsidRPr="004F6C0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 manager di </w:t>
      </w:r>
      <w:proofErr w:type="spellStart"/>
      <w:r w:rsidRPr="004F6C0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ClubDealOnline</w:t>
      </w:r>
      <w:proofErr w:type="spellEnd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ha dichiarato: </w:t>
      </w:r>
      <w:r w:rsidRPr="001B6B17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“</w:t>
      </w:r>
      <w:r w:rsidR="00A904DF" w:rsidRPr="00A904DF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 xml:space="preserve">Siamo molto orgogliosi dell'entusiasmo degli investitori nei confronti di </w:t>
      </w:r>
      <w:proofErr w:type="spellStart"/>
      <w:r w:rsidR="00A904DF" w:rsidRPr="00A904DF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Bcode</w:t>
      </w:r>
      <w:proofErr w:type="spellEnd"/>
      <w:r w:rsidR="00A904DF" w:rsidRPr="00A904DF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 xml:space="preserve"> e del risultato ottenuto. Grazie ad un percorso di espansione chiaro, un business plan concreto, una valutazione in linea con le potenziali opportunità di Exit e grazie anche al nostro particolare modello phygital, abbiamo raccolto interesse tra HNWI, imprenditori e reti partner.</w:t>
      </w:r>
      <w:r w:rsidR="00FD3B1C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 xml:space="preserve"> </w:t>
      </w:r>
      <w:r w:rsidR="00A904DF" w:rsidRPr="00A904DF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 xml:space="preserve">L'unione </w:t>
      </w:r>
      <w:proofErr w:type="gramStart"/>
      <w:r w:rsidR="00B8633E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delle expertise</w:t>
      </w:r>
      <w:proofErr w:type="gramEnd"/>
      <w:r w:rsidR="00B8633E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 xml:space="preserve"> e dei servizi di </w:t>
      </w:r>
      <w:proofErr w:type="spellStart"/>
      <w:r w:rsidR="00B8633E" w:rsidRPr="00FD3B1C">
        <w:rPr>
          <w:rFonts w:asciiTheme="minorHAnsi" w:eastAsiaTheme="minorHAns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>Istarter</w:t>
      </w:r>
      <w:proofErr w:type="spellEnd"/>
      <w:r w:rsidR="00B8633E" w:rsidRPr="00FD3B1C">
        <w:rPr>
          <w:rFonts w:asciiTheme="minorHAnsi" w:eastAsiaTheme="minorHAns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 xml:space="preserve">, </w:t>
      </w:r>
      <w:proofErr w:type="spellStart"/>
      <w:r w:rsidR="00B8633E" w:rsidRPr="00FD3B1C">
        <w:rPr>
          <w:rFonts w:asciiTheme="minorHAnsi" w:eastAsiaTheme="minorHAns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>Club</w:t>
      </w:r>
      <w:r w:rsidR="00DD338F">
        <w:rPr>
          <w:rFonts w:asciiTheme="minorHAnsi" w:eastAsiaTheme="minorHAns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>D</w:t>
      </w:r>
      <w:r w:rsidR="00B8633E" w:rsidRPr="00FD3B1C">
        <w:rPr>
          <w:rFonts w:asciiTheme="minorHAnsi" w:eastAsiaTheme="minorHAns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>ealOnline</w:t>
      </w:r>
      <w:proofErr w:type="spellEnd"/>
      <w:r w:rsidR="00B8633E" w:rsidRPr="00FD3B1C">
        <w:rPr>
          <w:rFonts w:asciiTheme="minorHAnsi" w:eastAsiaTheme="minorHAns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 xml:space="preserve"> e Club</w:t>
      </w:r>
      <w:r w:rsidR="00DD338F">
        <w:rPr>
          <w:rFonts w:asciiTheme="minorHAnsi" w:eastAsiaTheme="minorHAns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>D</w:t>
      </w:r>
      <w:r w:rsidR="00B8633E" w:rsidRPr="00FD3B1C">
        <w:rPr>
          <w:rFonts w:asciiTheme="minorHAnsi" w:eastAsiaTheme="minorHAns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>ealFiduciar</w:t>
      </w:r>
      <w:r w:rsidR="00A904DF" w:rsidRPr="00FD3B1C">
        <w:rPr>
          <w:rFonts w:asciiTheme="minorHAnsi" w:eastAsiaTheme="minorHAns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>i</w:t>
      </w:r>
      <w:r w:rsidR="00B8633E" w:rsidRPr="00FD3B1C">
        <w:rPr>
          <w:rFonts w:asciiTheme="minorHAnsi" w:eastAsiaTheme="minorHAns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>a</w:t>
      </w:r>
      <w:r w:rsidR="00A904DF" w:rsidRPr="00A904DF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 xml:space="preserve"> ha reso facilmente accessibile e scalabile il Venture Capital per questa classe di investitori</w:t>
      </w:r>
      <w:r w:rsidRPr="001B6B17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”</w:t>
      </w:r>
      <w:r w:rsidR="001B6B17" w:rsidRPr="001B6B17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.</w:t>
      </w:r>
    </w:p>
    <w:p w14:paraId="1F3B8E8B" w14:textId="77777777" w:rsidR="00A904DF" w:rsidRDefault="00A904DF" w:rsidP="004B56AF">
      <w:pPr>
        <w:pStyle w:val="NormaleWeb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</w:pPr>
    </w:p>
    <w:p w14:paraId="627F8A73" w14:textId="4B7F855E" w:rsidR="00A904DF" w:rsidRPr="00A904DF" w:rsidRDefault="00A904DF" w:rsidP="00A904DF">
      <w:pPr>
        <w:pStyle w:val="NormaleWeb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</w:pPr>
      <w:r w:rsidRPr="00A904D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Angela Lo Pinto, Head of </w:t>
      </w:r>
      <w:proofErr w:type="spellStart"/>
      <w:r w:rsidRPr="00A904D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Origination</w:t>
      </w:r>
      <w:proofErr w:type="spellEnd"/>
      <w:r w:rsidRPr="00A904D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 di </w:t>
      </w:r>
      <w:proofErr w:type="spellStart"/>
      <w:r w:rsidRPr="004F6C0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ClubDealOnline</w:t>
      </w:r>
      <w:proofErr w:type="spellEnd"/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,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ha sottolineato come </w:t>
      </w:r>
      <w:r w:rsidRPr="00A904DF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"</w:t>
      </w:r>
      <w:r w:rsidR="00316D95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In</w:t>
      </w:r>
      <w:r w:rsidRPr="00A904DF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 xml:space="preserve"> un contesto di rallentamento degli investimenti in venture capital nel mondo e in Italia, il successo dell'operazione con </w:t>
      </w:r>
      <w:proofErr w:type="spellStart"/>
      <w:r w:rsidRPr="00A904DF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Bcode</w:t>
      </w:r>
      <w:proofErr w:type="spellEnd"/>
      <w:r w:rsidRPr="00A904DF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 xml:space="preserve"> è un segnale importante del </w:t>
      </w:r>
      <w:r w:rsidRPr="007643A7">
        <w:rPr>
          <w:rFonts w:asciiTheme="minorHAnsi" w:eastAsiaTheme="minorHAns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>ruolo che i capitali Privati possono avere nel sostenere il sistema Italia</w:t>
      </w:r>
      <w:r w:rsidRPr="00A904DF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.</w:t>
      </w:r>
      <w:r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 xml:space="preserve"> </w:t>
      </w:r>
      <w:r w:rsidRPr="00A904DF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Siamo entusiasti dell’operazione che riflette pienamente il nostro approccio alla selezione dei deal: impieghiamo settimane, mesi talvolta</w:t>
      </w:r>
      <w:r w:rsidR="007643A7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,</w:t>
      </w:r>
      <w:r w:rsidRPr="00A904DF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 xml:space="preserve"> prima di presentare un'operazione ai nostri investitori perché siamo estremamente scrupolosi nelle scelte di investimento” </w:t>
      </w:r>
    </w:p>
    <w:p w14:paraId="60F14065" w14:textId="77777777" w:rsidR="00A904DF" w:rsidRPr="001B6B17" w:rsidRDefault="00A904DF" w:rsidP="004B56AF">
      <w:pPr>
        <w:pStyle w:val="NormaleWeb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</w:pPr>
    </w:p>
    <w:p w14:paraId="270A5358" w14:textId="6A6C69A0" w:rsidR="00EC025B" w:rsidRPr="007643A7" w:rsidRDefault="00892E49" w:rsidP="00B8633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43A7">
        <w:rPr>
          <w:rFonts w:asciiTheme="minorHAnsi" w:eastAsiaTheme="minorHAnsi" w:hAnsiTheme="minorHAnsi" w:cstheme="minorHAnsi"/>
          <w:b/>
          <w:bCs/>
          <w:lang w:eastAsia="en-US"/>
        </w:rPr>
        <w:t>Andrea Ciliberti, co-founder e Ceo</w:t>
      </w:r>
      <w:r w:rsidR="004F6C0F" w:rsidRPr="007643A7">
        <w:rPr>
          <w:rFonts w:asciiTheme="minorHAnsi" w:eastAsiaTheme="minorHAnsi" w:hAnsiTheme="minorHAnsi" w:cstheme="minorHAnsi"/>
          <w:b/>
          <w:bCs/>
          <w:lang w:eastAsia="en-US"/>
        </w:rPr>
        <w:t xml:space="preserve"> di </w:t>
      </w:r>
      <w:proofErr w:type="spellStart"/>
      <w:r w:rsidR="004F6C0F" w:rsidRPr="007643A7">
        <w:rPr>
          <w:rFonts w:asciiTheme="minorHAnsi" w:eastAsiaTheme="minorHAnsi" w:hAnsiTheme="minorHAnsi" w:cstheme="minorHAnsi"/>
          <w:b/>
          <w:bCs/>
          <w:lang w:eastAsia="en-US"/>
        </w:rPr>
        <w:t>Bcode</w:t>
      </w:r>
      <w:proofErr w:type="spellEnd"/>
      <w:r w:rsidR="004F6C0F" w:rsidRPr="007643A7">
        <w:rPr>
          <w:rFonts w:asciiTheme="minorHAnsi" w:eastAsiaTheme="minorHAnsi" w:hAnsiTheme="minorHAnsi" w:cstheme="minorHAnsi"/>
          <w:lang w:eastAsia="en-US"/>
        </w:rPr>
        <w:t xml:space="preserve"> </w:t>
      </w:r>
      <w:proofErr w:type="gramStart"/>
      <w:r w:rsidR="004F6C0F" w:rsidRPr="007643A7">
        <w:rPr>
          <w:rFonts w:asciiTheme="minorHAnsi" w:eastAsiaTheme="minorHAnsi" w:hAnsiTheme="minorHAnsi" w:cstheme="minorHAnsi"/>
          <w:lang w:eastAsia="en-US"/>
        </w:rPr>
        <w:t>ha aggiunto</w:t>
      </w:r>
      <w:proofErr w:type="gramEnd"/>
      <w:r w:rsidR="004F6C0F" w:rsidRPr="007643A7">
        <w:rPr>
          <w:rFonts w:asciiTheme="minorHAnsi" w:eastAsiaTheme="minorHAnsi" w:hAnsiTheme="minorHAnsi" w:cstheme="minorHAnsi"/>
          <w:lang w:eastAsia="en-US"/>
        </w:rPr>
        <w:t xml:space="preserve">: </w:t>
      </w:r>
      <w:r w:rsidR="004F6C0F"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>“</w:t>
      </w:r>
      <w:r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 xml:space="preserve">Abbiamo utilizzato tutte le potenzialità di </w:t>
      </w:r>
      <w:proofErr w:type="spellStart"/>
      <w:r w:rsidRPr="007643A7">
        <w:rPr>
          <w:rFonts w:asciiTheme="minorHAnsi" w:eastAsiaTheme="minorHAnsi" w:hAnsiTheme="minorHAnsi" w:cstheme="minorHAnsi"/>
          <w:b/>
          <w:bCs/>
          <w:i/>
          <w:iCs/>
          <w:lang w:val="it-IT" w:eastAsia="en-US"/>
        </w:rPr>
        <w:t>ClubDeal</w:t>
      </w:r>
      <w:proofErr w:type="spellEnd"/>
      <w:r w:rsidRPr="007643A7">
        <w:rPr>
          <w:rFonts w:asciiTheme="minorHAnsi" w:eastAsiaTheme="minorHAnsi" w:hAnsiTheme="minorHAnsi" w:cstheme="minorHAnsi"/>
          <w:b/>
          <w:bCs/>
          <w:i/>
          <w:iCs/>
          <w:lang w:val="it-IT" w:eastAsia="en-US"/>
        </w:rPr>
        <w:t xml:space="preserve"> Digital Platform</w:t>
      </w:r>
      <w:r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 xml:space="preserve"> e abbiamo lavorato in perfetta sintonia </w:t>
      </w:r>
      <w:r w:rsidR="007643A7"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 xml:space="preserve">con il team </w:t>
      </w:r>
      <w:r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 xml:space="preserve">riuscendo ad ottenere il risultato atteso </w:t>
      </w:r>
      <w:r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lastRenderedPageBreak/>
        <w:t xml:space="preserve">in tempo record. </w:t>
      </w:r>
      <w:proofErr w:type="spellStart"/>
      <w:r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>Bcode</w:t>
      </w:r>
      <w:proofErr w:type="spellEnd"/>
      <w:r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 xml:space="preserve"> rappresenta una realtà </w:t>
      </w:r>
      <w:r w:rsidR="00B8633E"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>italiana</w:t>
      </w:r>
      <w:r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 xml:space="preserve"> già operativa</w:t>
      </w:r>
      <w:r w:rsidR="00413166"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>,</w:t>
      </w:r>
      <w:r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 xml:space="preserve"> con un progetto</w:t>
      </w:r>
      <w:r w:rsidR="00413166"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 xml:space="preserve"> di valore per il mercato.</w:t>
      </w:r>
      <w:r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 xml:space="preserve"> Con </w:t>
      </w:r>
      <w:proofErr w:type="spellStart"/>
      <w:r w:rsidRPr="007643A7">
        <w:rPr>
          <w:rFonts w:asciiTheme="minorHAnsi" w:eastAsiaTheme="minorHAnsi" w:hAnsiTheme="minorHAnsi" w:cstheme="minorHAnsi"/>
          <w:b/>
          <w:bCs/>
          <w:i/>
          <w:iCs/>
          <w:lang w:val="it-IT" w:eastAsia="en-US"/>
        </w:rPr>
        <w:t>iStarter</w:t>
      </w:r>
      <w:proofErr w:type="spellEnd"/>
      <w:r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 xml:space="preserve"> abbiamo </w:t>
      </w:r>
      <w:r w:rsidR="00413166"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 xml:space="preserve">dato concretezza ad un percorso ed un valore già </w:t>
      </w:r>
      <w:proofErr w:type="gramStart"/>
      <w:r w:rsidR="00413166"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>messo in campo</w:t>
      </w:r>
      <w:proofErr w:type="gramEnd"/>
      <w:r w:rsidR="00413166"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 xml:space="preserve"> nel tempo da </w:t>
      </w:r>
      <w:proofErr w:type="spellStart"/>
      <w:r w:rsidR="00413166"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>Bcode</w:t>
      </w:r>
      <w:proofErr w:type="spellEnd"/>
      <w:r w:rsidR="00413166"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 xml:space="preserve"> e dove il contributo di </w:t>
      </w:r>
      <w:proofErr w:type="spellStart"/>
      <w:r w:rsidR="00413166"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>iStarter</w:t>
      </w:r>
      <w:proofErr w:type="spellEnd"/>
      <w:r w:rsidR="007643A7">
        <w:rPr>
          <w:rFonts w:asciiTheme="minorHAnsi" w:eastAsiaTheme="minorHAnsi" w:hAnsiTheme="minorHAnsi" w:cstheme="minorHAnsi"/>
          <w:i/>
          <w:iCs/>
          <w:lang w:val="it-IT" w:eastAsia="en-US"/>
        </w:rPr>
        <w:t>,</w:t>
      </w:r>
      <w:r w:rsidR="00413166"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 xml:space="preserve"> in fase di due diligence</w:t>
      </w:r>
      <w:r w:rsidR="007643A7">
        <w:rPr>
          <w:rFonts w:asciiTheme="minorHAnsi" w:eastAsiaTheme="minorHAnsi" w:hAnsiTheme="minorHAnsi" w:cstheme="minorHAnsi"/>
          <w:i/>
          <w:iCs/>
          <w:lang w:val="it-IT" w:eastAsia="en-US"/>
        </w:rPr>
        <w:t>,</w:t>
      </w:r>
      <w:r w:rsidR="00413166"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 xml:space="preserve"> è stato determinante per confermare il percorso intrapreso.</w:t>
      </w:r>
      <w:r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 xml:space="preserve"> </w:t>
      </w:r>
      <w:r w:rsidR="00413166"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>T</w:t>
      </w:r>
      <w:r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 xml:space="preserve">ramite </w:t>
      </w:r>
      <w:proofErr w:type="spellStart"/>
      <w:r w:rsidRPr="007643A7">
        <w:rPr>
          <w:rFonts w:asciiTheme="minorHAnsi" w:eastAsiaTheme="minorHAnsi" w:hAnsiTheme="minorHAnsi" w:cstheme="minorHAnsi"/>
          <w:b/>
          <w:bCs/>
          <w:i/>
          <w:iCs/>
          <w:lang w:val="it-IT" w:eastAsia="en-US"/>
        </w:rPr>
        <w:t>ClubDealOnline</w:t>
      </w:r>
      <w:proofErr w:type="spellEnd"/>
      <w:r w:rsidRPr="007643A7">
        <w:rPr>
          <w:rFonts w:asciiTheme="minorHAnsi" w:eastAsiaTheme="minorHAnsi" w:hAnsiTheme="minorHAnsi" w:cstheme="minorHAnsi"/>
          <w:b/>
          <w:bCs/>
          <w:i/>
          <w:iCs/>
          <w:lang w:val="it-IT" w:eastAsia="en-US"/>
        </w:rPr>
        <w:t xml:space="preserve"> </w:t>
      </w:r>
      <w:r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 xml:space="preserve">abbiamo effettuato la raccolta di capitali in un ambiente autorizzato e vigilato Consob e, infine, </w:t>
      </w:r>
      <w:r w:rsidRPr="007643A7">
        <w:rPr>
          <w:rFonts w:asciiTheme="minorHAnsi" w:eastAsiaTheme="minorHAnsi" w:hAnsiTheme="minorHAnsi" w:cstheme="minorHAnsi"/>
          <w:b/>
          <w:bCs/>
          <w:i/>
          <w:iCs/>
          <w:lang w:val="it-IT" w:eastAsia="en-US"/>
        </w:rPr>
        <w:t>ClubDealFiduciaria</w:t>
      </w:r>
      <w:r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 xml:space="preserve"> ha permesso di raggruppare tutti gli investitori evitando di affollare la </w:t>
      </w:r>
      <w:proofErr w:type="spellStart"/>
      <w:r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>captable</w:t>
      </w:r>
      <w:proofErr w:type="spellEnd"/>
      <w:r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>. Un vero e proprio ecosistema digitale al servizio di investitori e società, startup e PMI.”</w:t>
      </w:r>
    </w:p>
    <w:p w14:paraId="0308F602" w14:textId="77777777" w:rsidR="00EC025B" w:rsidRPr="00EC025B" w:rsidRDefault="00EC025B" w:rsidP="004B56AF">
      <w:pPr>
        <w:pStyle w:val="NormaleWeb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color w:val="000000"/>
          <w:sz w:val="22"/>
          <w:szCs w:val="22"/>
          <w:lang w:val="it" w:eastAsia="en-US"/>
        </w:rPr>
      </w:pPr>
    </w:p>
    <w:p w14:paraId="06D2CE11" w14:textId="5F5E51A4" w:rsidR="00413166" w:rsidRPr="00A81E20" w:rsidRDefault="00413166" w:rsidP="00B8633E">
      <w:pPr>
        <w:spacing w:line="240" w:lineRule="auto"/>
        <w:jc w:val="both"/>
      </w:pPr>
      <w:r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Walter Alessandro, co-founder e </w:t>
      </w:r>
      <w:proofErr w:type="spellStart"/>
      <w:r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Coo</w:t>
      </w:r>
      <w:proofErr w:type="spellEnd"/>
      <w:r w:rsidRPr="00A55E4D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di </w:t>
      </w:r>
      <w:proofErr w:type="spellStart"/>
      <w:r w:rsidRPr="00A55E4D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Bcode</w:t>
      </w:r>
      <w:proofErr w:type="spellEnd"/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proofErr w:type="gramStart"/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ha </w:t>
      </w:r>
      <w:r w:rsidR="00DD338F">
        <w:rPr>
          <w:rFonts w:asciiTheme="minorHAnsi" w:eastAsiaTheme="minorHAnsi" w:hAnsiTheme="minorHAnsi" w:cstheme="minorHAnsi"/>
          <w:color w:val="000000"/>
          <w:lang w:eastAsia="en-US"/>
        </w:rPr>
        <w:t>conclus</w:t>
      </w:r>
      <w:r>
        <w:rPr>
          <w:rFonts w:asciiTheme="minorHAnsi" w:eastAsiaTheme="minorHAnsi" w:hAnsiTheme="minorHAnsi" w:cstheme="minorHAnsi"/>
          <w:color w:val="000000"/>
          <w:lang w:eastAsia="en-US"/>
        </w:rPr>
        <w:t>o</w:t>
      </w:r>
      <w:proofErr w:type="gramEnd"/>
      <w:r w:rsidRPr="007643A7">
        <w:rPr>
          <w:rFonts w:asciiTheme="minorHAnsi" w:eastAsiaTheme="minorHAnsi" w:hAnsiTheme="minorHAnsi" w:cstheme="minorHAnsi"/>
          <w:lang w:eastAsia="en-US"/>
        </w:rPr>
        <w:t xml:space="preserve">: </w:t>
      </w:r>
      <w:r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>“</w:t>
      </w:r>
      <w:proofErr w:type="spellStart"/>
      <w:r w:rsidR="00A81E20"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>Bcode</w:t>
      </w:r>
      <w:proofErr w:type="spellEnd"/>
      <w:r w:rsidR="00A81E20"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 xml:space="preserve"> sta proponendo al mercato un nuovo standard a livello globale per brand, </w:t>
      </w:r>
      <w:proofErr w:type="spellStart"/>
      <w:r w:rsidR="00A81E20"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>creators</w:t>
      </w:r>
      <w:proofErr w:type="spellEnd"/>
      <w:r w:rsidR="00A81E20"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 xml:space="preserve"> e consumers poiché riassume in un unico ambiente le funzioni di certificazione di dati, creazione e gestione di asset digitali ed il trasferimento degli stessi nella </w:t>
      </w:r>
      <w:r w:rsidR="00B8633E"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>disponibilità</w:t>
      </w:r>
      <w:r w:rsidR="00A81E20"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 xml:space="preserve"> degli utenti finali. Il tutto in modo semplice, tramite l’utilizzo di strumenti no-code e senza l’utilizzo di </w:t>
      </w:r>
      <w:proofErr w:type="spellStart"/>
      <w:r w:rsidR="00A81E20"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>critpovalute</w:t>
      </w:r>
      <w:proofErr w:type="spellEnd"/>
      <w:r w:rsidR="00A81E20"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>.</w:t>
      </w:r>
      <w:r w:rsidR="00A81E20" w:rsidRPr="007643A7">
        <w:t xml:space="preserve"> </w:t>
      </w:r>
      <w:r w:rsidR="00A81E20" w:rsidRPr="007643A7">
        <w:rPr>
          <w:rFonts w:asciiTheme="minorHAnsi" w:eastAsiaTheme="minorHAnsi" w:hAnsiTheme="minorHAnsi" w:cstheme="minorHAnsi"/>
          <w:i/>
          <w:iCs/>
          <w:lang w:eastAsia="en-US"/>
        </w:rPr>
        <w:t>L</w:t>
      </w:r>
      <w:r w:rsidR="00A81E20"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 xml:space="preserve">a nostra piattaforma di </w:t>
      </w:r>
      <w:proofErr w:type="spellStart"/>
      <w:r w:rsidR="00A81E20"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>tokenizzazione</w:t>
      </w:r>
      <w:proofErr w:type="spellEnd"/>
      <w:r w:rsidR="00A81E20"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 xml:space="preserve"> Web3 consente inoltre alle aziende la creazione e gestione di dati digitali on chain garantiti da asset su blockchain, per l'emissione di prodotti finanziari e token aziendali</w:t>
      </w:r>
      <w:r w:rsidRPr="007643A7">
        <w:rPr>
          <w:rFonts w:asciiTheme="minorHAnsi" w:eastAsiaTheme="minorHAnsi" w:hAnsiTheme="minorHAnsi" w:cstheme="minorHAnsi"/>
          <w:i/>
          <w:iCs/>
          <w:lang w:val="it-IT" w:eastAsia="en-US"/>
        </w:rPr>
        <w:t>”</w:t>
      </w:r>
    </w:p>
    <w:p w14:paraId="31B1A34F" w14:textId="77777777" w:rsidR="00413166" w:rsidRDefault="00413166" w:rsidP="004B56AF">
      <w:pPr>
        <w:pStyle w:val="NormaleWeb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2B6A299B" w14:textId="77777777" w:rsidR="0094505A" w:rsidRDefault="0094505A" w:rsidP="004B56AF">
      <w:pPr>
        <w:pStyle w:val="NormaleWeb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6E1AE967" w14:textId="77777777" w:rsidR="00184C66" w:rsidRPr="00184C66" w:rsidRDefault="00184C66" w:rsidP="004B56AF">
      <w:pPr>
        <w:pStyle w:val="NormaleWeb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26EEB3C0" w14:textId="77777777" w:rsidR="00523904" w:rsidRDefault="00523904" w:rsidP="000C4A1A">
      <w:pPr>
        <w:rPr>
          <w:b/>
          <w:sz w:val="18"/>
          <w:szCs w:val="18"/>
          <w:highlight w:val="white"/>
          <w:lang w:val="it-IT"/>
        </w:rPr>
      </w:pPr>
    </w:p>
    <w:p w14:paraId="2FD20323" w14:textId="673C1A7E" w:rsidR="000C4A1A" w:rsidRPr="008B264E" w:rsidRDefault="000C4A1A" w:rsidP="00B8633E">
      <w:pPr>
        <w:jc w:val="both"/>
        <w:rPr>
          <w:sz w:val="18"/>
          <w:szCs w:val="18"/>
          <w:lang w:val="it-IT"/>
        </w:rPr>
      </w:pPr>
      <w:proofErr w:type="spellStart"/>
      <w:r w:rsidRPr="008B264E">
        <w:rPr>
          <w:b/>
          <w:sz w:val="18"/>
          <w:szCs w:val="18"/>
          <w:highlight w:val="white"/>
          <w:lang w:val="it-IT"/>
        </w:rPr>
        <w:t>ClubDeal</w:t>
      </w:r>
      <w:proofErr w:type="spellEnd"/>
      <w:r w:rsidR="0012713B">
        <w:rPr>
          <w:b/>
          <w:sz w:val="18"/>
          <w:szCs w:val="18"/>
          <w:highlight w:val="white"/>
          <w:lang w:val="it-IT"/>
        </w:rPr>
        <w:t xml:space="preserve"> Digital </w:t>
      </w:r>
    </w:p>
    <w:p w14:paraId="0912BF41" w14:textId="1D40CE9D" w:rsidR="0012713B" w:rsidRDefault="00B356D2" w:rsidP="00B8633E">
      <w:pPr>
        <w:spacing w:line="240" w:lineRule="auto"/>
        <w:jc w:val="both"/>
        <w:rPr>
          <w:bCs/>
          <w:sz w:val="18"/>
          <w:szCs w:val="18"/>
          <w:lang w:val="it-IT"/>
        </w:rPr>
      </w:pPr>
      <w:bookmarkStart w:id="1" w:name="_heading=h.30j0zll"/>
      <w:bookmarkEnd w:id="1"/>
      <w:proofErr w:type="spellStart"/>
      <w:r w:rsidRPr="00B356D2">
        <w:rPr>
          <w:bCs/>
          <w:sz w:val="18"/>
          <w:szCs w:val="18"/>
          <w:lang w:val="it-IT"/>
        </w:rPr>
        <w:t>ClubDeal</w:t>
      </w:r>
      <w:proofErr w:type="spellEnd"/>
      <w:r w:rsidRPr="00B356D2">
        <w:rPr>
          <w:bCs/>
          <w:sz w:val="18"/>
          <w:szCs w:val="18"/>
          <w:lang w:val="it-IT"/>
        </w:rPr>
        <w:t xml:space="preserve"> Digital è la prima piattaforma interamente digitale al servizio degli investimenti in private assets.</w:t>
      </w:r>
      <w:r w:rsidR="00B8633E">
        <w:rPr>
          <w:bCs/>
          <w:sz w:val="18"/>
          <w:szCs w:val="18"/>
          <w:lang w:val="it-IT"/>
        </w:rPr>
        <w:t xml:space="preserve"> </w:t>
      </w:r>
      <w:r w:rsidRPr="00B356D2">
        <w:rPr>
          <w:bCs/>
          <w:sz w:val="18"/>
          <w:szCs w:val="18"/>
          <w:lang w:val="it-IT"/>
        </w:rPr>
        <w:t xml:space="preserve">Si rivolge a investitori attivi nel private equity e venture capital, business </w:t>
      </w:r>
      <w:proofErr w:type="spellStart"/>
      <w:r w:rsidRPr="00B356D2">
        <w:rPr>
          <w:bCs/>
          <w:sz w:val="18"/>
          <w:szCs w:val="18"/>
          <w:lang w:val="it-IT"/>
        </w:rPr>
        <w:t>angels</w:t>
      </w:r>
      <w:proofErr w:type="spellEnd"/>
      <w:r w:rsidRPr="00B356D2">
        <w:rPr>
          <w:bCs/>
          <w:sz w:val="18"/>
          <w:szCs w:val="18"/>
          <w:lang w:val="it-IT"/>
        </w:rPr>
        <w:t>, fondi, società che vogliono ottimizzare la</w:t>
      </w:r>
      <w:r w:rsidR="00B8633E">
        <w:rPr>
          <w:bCs/>
          <w:sz w:val="18"/>
          <w:szCs w:val="18"/>
          <w:lang w:val="it-IT"/>
        </w:rPr>
        <w:t xml:space="preserve"> </w:t>
      </w:r>
      <w:proofErr w:type="spellStart"/>
      <w:r w:rsidRPr="00B356D2">
        <w:rPr>
          <w:bCs/>
          <w:sz w:val="18"/>
          <w:szCs w:val="18"/>
          <w:lang w:val="it-IT"/>
        </w:rPr>
        <w:t>cap</w:t>
      </w:r>
      <w:proofErr w:type="spellEnd"/>
      <w:r w:rsidRPr="00B356D2">
        <w:rPr>
          <w:bCs/>
          <w:sz w:val="18"/>
          <w:szCs w:val="18"/>
          <w:lang w:val="it-IT"/>
        </w:rPr>
        <w:t xml:space="preserve"> </w:t>
      </w:r>
      <w:proofErr w:type="spellStart"/>
      <w:r w:rsidRPr="00B356D2">
        <w:rPr>
          <w:bCs/>
          <w:sz w:val="18"/>
          <w:szCs w:val="18"/>
          <w:lang w:val="it-IT"/>
        </w:rPr>
        <w:t>table</w:t>
      </w:r>
      <w:proofErr w:type="spellEnd"/>
      <w:r w:rsidRPr="00B356D2">
        <w:rPr>
          <w:bCs/>
          <w:sz w:val="18"/>
          <w:szCs w:val="18"/>
          <w:lang w:val="it-IT"/>
        </w:rPr>
        <w:t xml:space="preserve"> o le operazioni di investimento. Per ognuno di questi soggetti, </w:t>
      </w:r>
      <w:proofErr w:type="spellStart"/>
      <w:r w:rsidRPr="00B356D2">
        <w:rPr>
          <w:bCs/>
          <w:sz w:val="18"/>
          <w:szCs w:val="18"/>
          <w:lang w:val="it-IT"/>
        </w:rPr>
        <w:t>ClubDeal</w:t>
      </w:r>
      <w:proofErr w:type="spellEnd"/>
      <w:r w:rsidRPr="00B356D2">
        <w:rPr>
          <w:bCs/>
          <w:sz w:val="18"/>
          <w:szCs w:val="18"/>
          <w:lang w:val="it-IT"/>
        </w:rPr>
        <w:t xml:space="preserve"> Digital sviluppa un’offerta personalizzata</w:t>
      </w:r>
      <w:r w:rsidR="00B8633E">
        <w:rPr>
          <w:bCs/>
          <w:sz w:val="18"/>
          <w:szCs w:val="18"/>
          <w:lang w:val="it-IT"/>
        </w:rPr>
        <w:t xml:space="preserve"> </w:t>
      </w:r>
      <w:r w:rsidRPr="00B356D2">
        <w:rPr>
          <w:bCs/>
          <w:sz w:val="18"/>
          <w:szCs w:val="18"/>
          <w:lang w:val="it-IT"/>
        </w:rPr>
        <w:t xml:space="preserve">che va dalla intestazione fiduciaria delle quote, al round </w:t>
      </w:r>
      <w:proofErr w:type="spellStart"/>
      <w:r w:rsidRPr="00B356D2">
        <w:rPr>
          <w:bCs/>
          <w:sz w:val="18"/>
          <w:szCs w:val="18"/>
          <w:lang w:val="it-IT"/>
        </w:rPr>
        <w:t>as</w:t>
      </w:r>
      <w:proofErr w:type="spellEnd"/>
      <w:r w:rsidRPr="00B356D2">
        <w:rPr>
          <w:bCs/>
          <w:sz w:val="18"/>
          <w:szCs w:val="18"/>
          <w:lang w:val="it-IT"/>
        </w:rPr>
        <w:t xml:space="preserve"> a service per facilitare la raccolta di capitali, al </w:t>
      </w:r>
      <w:proofErr w:type="spellStart"/>
      <w:r w:rsidRPr="00B356D2">
        <w:rPr>
          <w:bCs/>
          <w:sz w:val="18"/>
          <w:szCs w:val="18"/>
          <w:lang w:val="it-IT"/>
        </w:rPr>
        <w:t>syndicate</w:t>
      </w:r>
      <w:proofErr w:type="spellEnd"/>
      <w:r w:rsidR="00B8633E">
        <w:rPr>
          <w:bCs/>
          <w:sz w:val="18"/>
          <w:szCs w:val="18"/>
          <w:lang w:val="it-IT"/>
        </w:rPr>
        <w:t xml:space="preserve"> </w:t>
      </w:r>
      <w:proofErr w:type="spellStart"/>
      <w:r w:rsidRPr="00B356D2">
        <w:rPr>
          <w:bCs/>
          <w:sz w:val="18"/>
          <w:szCs w:val="18"/>
          <w:lang w:val="it-IT"/>
        </w:rPr>
        <w:t>investing</w:t>
      </w:r>
      <w:proofErr w:type="spellEnd"/>
      <w:r w:rsidRPr="00B356D2">
        <w:rPr>
          <w:bCs/>
          <w:sz w:val="18"/>
          <w:szCs w:val="18"/>
          <w:lang w:val="it-IT"/>
        </w:rPr>
        <w:t>, passando per la gestione delle call per i fondi di venture capital e private equity. Racchiude in un unico hub i</w:t>
      </w:r>
      <w:r w:rsidR="00B8633E">
        <w:rPr>
          <w:bCs/>
          <w:sz w:val="18"/>
          <w:szCs w:val="18"/>
          <w:lang w:val="it-IT"/>
        </w:rPr>
        <w:t xml:space="preserve"> </w:t>
      </w:r>
      <w:r w:rsidRPr="00B356D2">
        <w:rPr>
          <w:bCs/>
          <w:sz w:val="18"/>
          <w:szCs w:val="18"/>
          <w:lang w:val="it-IT"/>
        </w:rPr>
        <w:t xml:space="preserve">servizi offerti da </w:t>
      </w:r>
      <w:proofErr w:type="spellStart"/>
      <w:r w:rsidRPr="00B356D2">
        <w:rPr>
          <w:bCs/>
          <w:sz w:val="18"/>
          <w:szCs w:val="18"/>
          <w:lang w:val="it-IT"/>
        </w:rPr>
        <w:t>ClubDealOnline</w:t>
      </w:r>
      <w:proofErr w:type="spellEnd"/>
      <w:r w:rsidRPr="00B356D2">
        <w:rPr>
          <w:bCs/>
          <w:sz w:val="18"/>
          <w:szCs w:val="18"/>
          <w:lang w:val="it-IT"/>
        </w:rPr>
        <w:t>, (www.clubdealonline.com), piattaforma di Private Crowdfunding, iscritta al Registro dei</w:t>
      </w:r>
      <w:r w:rsidR="00B8633E">
        <w:rPr>
          <w:bCs/>
          <w:sz w:val="18"/>
          <w:szCs w:val="18"/>
          <w:lang w:val="it-IT"/>
        </w:rPr>
        <w:t xml:space="preserve"> </w:t>
      </w:r>
      <w:r w:rsidRPr="00B356D2">
        <w:rPr>
          <w:bCs/>
          <w:sz w:val="18"/>
          <w:szCs w:val="18"/>
          <w:lang w:val="it-IT"/>
        </w:rPr>
        <w:t xml:space="preserve">Portali di Equity Crowdfunding con delibera Consob n.19906/2017, dedicata esclusivamente ad High Net Worth </w:t>
      </w:r>
      <w:proofErr w:type="spellStart"/>
      <w:r w:rsidRPr="00B356D2">
        <w:rPr>
          <w:bCs/>
          <w:sz w:val="18"/>
          <w:szCs w:val="18"/>
          <w:lang w:val="it-IT"/>
        </w:rPr>
        <w:t>Individual</w:t>
      </w:r>
      <w:proofErr w:type="spellEnd"/>
      <w:r w:rsidR="00B8633E">
        <w:rPr>
          <w:bCs/>
          <w:sz w:val="18"/>
          <w:szCs w:val="18"/>
          <w:lang w:val="it-IT"/>
        </w:rPr>
        <w:t xml:space="preserve"> </w:t>
      </w:r>
      <w:r w:rsidRPr="00B356D2">
        <w:rPr>
          <w:bCs/>
          <w:sz w:val="18"/>
          <w:szCs w:val="18"/>
          <w:lang w:val="it-IT"/>
        </w:rPr>
        <w:t>e Family Office, e di ClubDealFiduciaria (www.clubdealfiduciaria.com), prima fiduciaria 100% online autorizzata dal MISE</w:t>
      </w:r>
      <w:r w:rsidR="00B8633E">
        <w:rPr>
          <w:bCs/>
          <w:sz w:val="18"/>
          <w:szCs w:val="18"/>
          <w:lang w:val="it-IT"/>
        </w:rPr>
        <w:t xml:space="preserve"> </w:t>
      </w:r>
      <w:r w:rsidRPr="00B356D2">
        <w:rPr>
          <w:bCs/>
          <w:sz w:val="18"/>
          <w:szCs w:val="18"/>
          <w:lang w:val="it-IT"/>
        </w:rPr>
        <w:t>che offre l’opportunità di aprire un mandato fiduciario completamente da remoto</w:t>
      </w:r>
      <w:r w:rsidR="00B8633E">
        <w:rPr>
          <w:bCs/>
          <w:sz w:val="18"/>
          <w:szCs w:val="18"/>
          <w:lang w:val="it-IT"/>
        </w:rPr>
        <w:t>.</w:t>
      </w:r>
    </w:p>
    <w:p w14:paraId="3FB7F902" w14:textId="416FE8BB" w:rsidR="000C4A1A" w:rsidRDefault="000C4A1A" w:rsidP="00B8633E">
      <w:pPr>
        <w:jc w:val="both"/>
        <w:rPr>
          <w:bCs/>
          <w:sz w:val="18"/>
          <w:szCs w:val="18"/>
          <w:lang w:val="it-IT"/>
        </w:rPr>
      </w:pPr>
    </w:p>
    <w:p w14:paraId="2137291F" w14:textId="77777777" w:rsidR="0012713B" w:rsidRPr="008B264E" w:rsidRDefault="0012713B" w:rsidP="00B8633E">
      <w:pPr>
        <w:jc w:val="both"/>
        <w:rPr>
          <w:bCs/>
          <w:sz w:val="18"/>
          <w:szCs w:val="18"/>
          <w:lang w:val="it-IT"/>
        </w:rPr>
      </w:pPr>
    </w:p>
    <w:p w14:paraId="0FD88876" w14:textId="77777777" w:rsidR="000C4A1A" w:rsidRDefault="000C4A1A" w:rsidP="00B8633E">
      <w:pPr>
        <w:jc w:val="both"/>
        <w:rPr>
          <w:color w:val="000000"/>
          <w:sz w:val="18"/>
          <w:szCs w:val="18"/>
          <w:lang w:val="it-IT"/>
        </w:rPr>
      </w:pPr>
      <w:r w:rsidRPr="008B264E">
        <w:rPr>
          <w:color w:val="000000"/>
          <w:sz w:val="18"/>
          <w:szCs w:val="18"/>
          <w:lang w:val="it-IT"/>
        </w:rPr>
        <w:t>Per saperne di più:</w:t>
      </w:r>
    </w:p>
    <w:p w14:paraId="3F2D84BD" w14:textId="0511C248" w:rsidR="00B356D2" w:rsidRPr="008B264E" w:rsidRDefault="00B356D2" w:rsidP="00B8633E">
      <w:pPr>
        <w:jc w:val="both"/>
        <w:rPr>
          <w:color w:val="000000"/>
          <w:sz w:val="18"/>
          <w:szCs w:val="18"/>
          <w:lang w:val="it-IT"/>
        </w:rPr>
      </w:pPr>
      <w:r w:rsidRPr="00B356D2">
        <w:rPr>
          <w:color w:val="000000"/>
          <w:sz w:val="18"/>
          <w:szCs w:val="18"/>
          <w:lang w:val="it-IT"/>
        </w:rPr>
        <w:t>https://clubdealdigital.com/</w:t>
      </w:r>
    </w:p>
    <w:p w14:paraId="00F7DC54" w14:textId="77777777" w:rsidR="000C4A1A" w:rsidRPr="008B264E" w:rsidRDefault="00446921" w:rsidP="00B8633E">
      <w:pPr>
        <w:jc w:val="both"/>
        <w:rPr>
          <w:color w:val="1155CC"/>
          <w:sz w:val="18"/>
          <w:szCs w:val="18"/>
          <w:u w:val="single"/>
          <w:lang w:val="it-IT"/>
        </w:rPr>
      </w:pPr>
      <w:hyperlink r:id="rId8" w:history="1">
        <w:r w:rsidR="000C4A1A" w:rsidRPr="00EB6FD4">
          <w:rPr>
            <w:rStyle w:val="Collegamentoipertestuale"/>
            <w:sz w:val="18"/>
            <w:szCs w:val="18"/>
            <w:lang w:val="it-IT"/>
          </w:rPr>
          <w:t>www.clubdealonline.com</w:t>
        </w:r>
      </w:hyperlink>
    </w:p>
    <w:p w14:paraId="3FCC449A" w14:textId="77777777" w:rsidR="000C4A1A" w:rsidRPr="00CE6F94" w:rsidRDefault="00446921" w:rsidP="00B8633E">
      <w:pPr>
        <w:jc w:val="both"/>
        <w:rPr>
          <w:rStyle w:val="Collegamentoipertestuale"/>
          <w:bCs/>
          <w:lang w:val="it-IT"/>
        </w:rPr>
      </w:pPr>
      <w:hyperlink r:id="rId9" w:history="1">
        <w:r w:rsidR="000C4A1A" w:rsidRPr="00EB6FD4">
          <w:rPr>
            <w:rStyle w:val="Collegamentoipertestuale"/>
            <w:bCs/>
            <w:sz w:val="18"/>
            <w:szCs w:val="18"/>
            <w:lang w:val="it-IT"/>
          </w:rPr>
          <w:t>www.clubdealfiduciaria.com</w:t>
        </w:r>
      </w:hyperlink>
    </w:p>
    <w:p w14:paraId="1A70A9BB" w14:textId="73D5D1D3" w:rsidR="000C4A1A" w:rsidRPr="00327193" w:rsidRDefault="000C4A1A" w:rsidP="00B8633E">
      <w:pPr>
        <w:jc w:val="both"/>
        <w:rPr>
          <w:bCs/>
          <w:sz w:val="18"/>
          <w:szCs w:val="18"/>
          <w:lang w:val="it-IT"/>
        </w:rPr>
      </w:pPr>
    </w:p>
    <w:p w14:paraId="6CDF900C" w14:textId="62E8D37C" w:rsidR="001851F1" w:rsidRPr="00D029DE" w:rsidRDefault="0012713B" w:rsidP="00B8633E">
      <w:pPr>
        <w:jc w:val="both"/>
        <w:rPr>
          <w:b/>
          <w:sz w:val="18"/>
          <w:szCs w:val="18"/>
          <w:lang w:val="it-IT"/>
        </w:rPr>
      </w:pPr>
      <w:proofErr w:type="spellStart"/>
      <w:r w:rsidRPr="0021147B">
        <w:rPr>
          <w:b/>
          <w:sz w:val="18"/>
          <w:szCs w:val="18"/>
          <w:lang w:val="it-IT"/>
        </w:rPr>
        <w:t>Bcode</w:t>
      </w:r>
      <w:proofErr w:type="spellEnd"/>
    </w:p>
    <w:p w14:paraId="6A101FEB" w14:textId="7F8CB06D" w:rsidR="004C150E" w:rsidRPr="007643A7" w:rsidRDefault="004C150E" w:rsidP="00B8633E">
      <w:pPr>
        <w:jc w:val="both"/>
        <w:rPr>
          <w:bCs/>
          <w:sz w:val="18"/>
          <w:szCs w:val="18"/>
          <w:lang w:val="it-IT"/>
        </w:rPr>
      </w:pPr>
      <w:proofErr w:type="spellStart"/>
      <w:r w:rsidRPr="007643A7">
        <w:rPr>
          <w:bCs/>
          <w:sz w:val="18"/>
          <w:szCs w:val="18"/>
          <w:lang w:val="it-IT"/>
        </w:rPr>
        <w:t>Bcode</w:t>
      </w:r>
      <w:proofErr w:type="spellEnd"/>
      <w:r w:rsidRPr="007643A7">
        <w:rPr>
          <w:bCs/>
          <w:sz w:val="18"/>
          <w:szCs w:val="18"/>
          <w:lang w:val="it-IT"/>
        </w:rPr>
        <w:t xml:space="preserve"> è una Tech Company Spin-off del Politecnico di Milano specializzata in Web3 &amp; DLT, il cui Team di R&amp;D ha iniziato l’attività nel 2014. Il Politecnico di Milano è </w:t>
      </w:r>
      <w:r w:rsidR="00AE06E8" w:rsidRPr="007643A7">
        <w:rPr>
          <w:bCs/>
          <w:sz w:val="18"/>
          <w:szCs w:val="18"/>
          <w:lang w:val="it-IT"/>
        </w:rPr>
        <w:t>al primo posto tra le Università UE in ambito blockchain &amp; Web3.</w:t>
      </w:r>
    </w:p>
    <w:p w14:paraId="3A19BD8C" w14:textId="130B085F" w:rsidR="004C150E" w:rsidRPr="007643A7" w:rsidRDefault="004C150E" w:rsidP="00B8633E">
      <w:pPr>
        <w:jc w:val="both"/>
        <w:rPr>
          <w:bCs/>
          <w:sz w:val="18"/>
          <w:szCs w:val="18"/>
          <w:lang w:val="it-IT"/>
        </w:rPr>
      </w:pPr>
      <w:r w:rsidRPr="007643A7">
        <w:rPr>
          <w:bCs/>
          <w:sz w:val="18"/>
          <w:szCs w:val="18"/>
          <w:lang w:val="it-IT"/>
        </w:rPr>
        <w:t>Tra i founder</w:t>
      </w:r>
      <w:r w:rsidR="00AE06E8" w:rsidRPr="007643A7">
        <w:rPr>
          <w:bCs/>
          <w:sz w:val="18"/>
          <w:szCs w:val="18"/>
          <w:lang w:val="it-IT"/>
        </w:rPr>
        <w:t xml:space="preserve">s imprenditori esperti nella tecnologia blockchain nonché nella gestione manageriale sia a livello nazionale che internazionale. </w:t>
      </w:r>
      <w:proofErr w:type="spellStart"/>
      <w:r w:rsidR="001268E9" w:rsidRPr="007643A7">
        <w:rPr>
          <w:bCs/>
          <w:sz w:val="18"/>
          <w:szCs w:val="18"/>
          <w:lang w:val="it-IT"/>
        </w:rPr>
        <w:t>Bcode</w:t>
      </w:r>
      <w:proofErr w:type="spellEnd"/>
      <w:r w:rsidR="001268E9" w:rsidRPr="007643A7">
        <w:rPr>
          <w:bCs/>
          <w:sz w:val="18"/>
          <w:szCs w:val="18"/>
          <w:lang w:val="it-IT"/>
        </w:rPr>
        <w:t xml:space="preserve"> ha creato la prima infrastruttura Web3 ready che permette alle aziende l’operatività su blockchain senza dove</w:t>
      </w:r>
      <w:r w:rsidR="0015354B" w:rsidRPr="007643A7">
        <w:rPr>
          <w:bCs/>
          <w:sz w:val="18"/>
          <w:szCs w:val="18"/>
          <w:lang w:val="it-IT"/>
        </w:rPr>
        <w:t xml:space="preserve">r utilizzare </w:t>
      </w:r>
      <w:proofErr w:type="spellStart"/>
      <w:r w:rsidR="0015354B" w:rsidRPr="007643A7">
        <w:rPr>
          <w:bCs/>
          <w:sz w:val="18"/>
          <w:szCs w:val="18"/>
          <w:lang w:val="it-IT"/>
        </w:rPr>
        <w:t>cryptovalute</w:t>
      </w:r>
      <w:proofErr w:type="spellEnd"/>
      <w:r w:rsidR="0015354B" w:rsidRPr="007643A7">
        <w:rPr>
          <w:bCs/>
          <w:sz w:val="18"/>
          <w:szCs w:val="18"/>
          <w:lang w:val="it-IT"/>
        </w:rPr>
        <w:t xml:space="preserve">, con un go-to-market immediato ed a basso costo. </w:t>
      </w:r>
      <w:r w:rsidR="00EE29EF" w:rsidRPr="007643A7">
        <w:rPr>
          <w:bCs/>
          <w:sz w:val="18"/>
          <w:szCs w:val="18"/>
          <w:lang w:val="it-IT"/>
        </w:rPr>
        <w:t xml:space="preserve">Tra i clienti di </w:t>
      </w:r>
      <w:proofErr w:type="spellStart"/>
      <w:r w:rsidR="0015354B" w:rsidRPr="007643A7">
        <w:rPr>
          <w:bCs/>
          <w:sz w:val="18"/>
          <w:szCs w:val="18"/>
          <w:lang w:val="it-IT"/>
        </w:rPr>
        <w:t>Bcode</w:t>
      </w:r>
      <w:proofErr w:type="spellEnd"/>
      <w:r w:rsidR="00EE29EF" w:rsidRPr="007643A7">
        <w:rPr>
          <w:bCs/>
          <w:sz w:val="18"/>
          <w:szCs w:val="18"/>
          <w:lang w:val="it-IT"/>
        </w:rPr>
        <w:t xml:space="preserve">: </w:t>
      </w:r>
      <w:r w:rsidR="0015354B" w:rsidRPr="007643A7">
        <w:rPr>
          <w:bCs/>
          <w:sz w:val="18"/>
          <w:szCs w:val="18"/>
          <w:lang w:val="it-IT"/>
        </w:rPr>
        <w:t xml:space="preserve">due terzi delle aziende che operano nel settore delle Aste Legali in </w:t>
      </w:r>
      <w:r w:rsidR="00B71661" w:rsidRPr="007643A7">
        <w:rPr>
          <w:bCs/>
          <w:sz w:val="18"/>
          <w:szCs w:val="18"/>
          <w:lang w:val="it-IT"/>
        </w:rPr>
        <w:t>I</w:t>
      </w:r>
      <w:r w:rsidR="0015354B" w:rsidRPr="007643A7">
        <w:rPr>
          <w:bCs/>
          <w:sz w:val="18"/>
          <w:szCs w:val="18"/>
          <w:lang w:val="it-IT"/>
        </w:rPr>
        <w:t xml:space="preserve">talia, importanti gruppi </w:t>
      </w:r>
      <w:proofErr w:type="gramStart"/>
      <w:r w:rsidR="0015354B" w:rsidRPr="007643A7">
        <w:rPr>
          <w:bCs/>
          <w:sz w:val="18"/>
          <w:szCs w:val="18"/>
          <w:lang w:val="it-IT"/>
        </w:rPr>
        <w:t>industriali</w:t>
      </w:r>
      <w:proofErr w:type="gramEnd"/>
      <w:r w:rsidR="0015354B" w:rsidRPr="007643A7">
        <w:rPr>
          <w:bCs/>
          <w:sz w:val="18"/>
          <w:szCs w:val="18"/>
          <w:lang w:val="it-IT"/>
        </w:rPr>
        <w:t xml:space="preserve"> tra cui </w:t>
      </w:r>
      <w:proofErr w:type="spellStart"/>
      <w:r w:rsidR="0015354B" w:rsidRPr="007643A7">
        <w:rPr>
          <w:bCs/>
          <w:sz w:val="18"/>
          <w:szCs w:val="18"/>
          <w:lang w:val="it-IT"/>
        </w:rPr>
        <w:t>Randstad</w:t>
      </w:r>
      <w:proofErr w:type="spellEnd"/>
      <w:r w:rsidR="00111E03" w:rsidRPr="007643A7">
        <w:rPr>
          <w:bCs/>
          <w:sz w:val="18"/>
          <w:szCs w:val="18"/>
          <w:lang w:val="it-IT"/>
        </w:rPr>
        <w:t>, Istituto Marangoni</w:t>
      </w:r>
      <w:r w:rsidR="0015354B" w:rsidRPr="007643A7">
        <w:rPr>
          <w:bCs/>
          <w:sz w:val="18"/>
          <w:szCs w:val="18"/>
          <w:lang w:val="it-IT"/>
        </w:rPr>
        <w:t xml:space="preserve"> ed </w:t>
      </w:r>
      <w:proofErr w:type="spellStart"/>
      <w:r w:rsidR="0015354B" w:rsidRPr="007643A7">
        <w:rPr>
          <w:bCs/>
          <w:sz w:val="18"/>
          <w:szCs w:val="18"/>
          <w:lang w:val="it-IT"/>
        </w:rPr>
        <w:t>Omniadoc</w:t>
      </w:r>
      <w:proofErr w:type="spellEnd"/>
      <w:r w:rsidR="0015354B" w:rsidRPr="007643A7">
        <w:rPr>
          <w:bCs/>
          <w:sz w:val="18"/>
          <w:szCs w:val="18"/>
          <w:lang w:val="it-IT"/>
        </w:rPr>
        <w:t>, oltre a molte aziende che rappresentano l’eccellenza del Made in Italy nei propri settori</w:t>
      </w:r>
      <w:r w:rsidR="00EE29EF" w:rsidRPr="007643A7">
        <w:rPr>
          <w:bCs/>
          <w:sz w:val="18"/>
          <w:szCs w:val="18"/>
          <w:lang w:val="it-IT"/>
        </w:rPr>
        <w:t xml:space="preserve">. La piattaforma di </w:t>
      </w:r>
      <w:proofErr w:type="spellStart"/>
      <w:r w:rsidR="00EE29EF" w:rsidRPr="007643A7">
        <w:rPr>
          <w:bCs/>
          <w:sz w:val="18"/>
          <w:szCs w:val="18"/>
          <w:lang w:val="it-IT"/>
        </w:rPr>
        <w:t>tokenizzazione</w:t>
      </w:r>
      <w:proofErr w:type="spellEnd"/>
      <w:r w:rsidR="00EE29EF" w:rsidRPr="007643A7">
        <w:rPr>
          <w:bCs/>
          <w:sz w:val="18"/>
          <w:szCs w:val="18"/>
          <w:lang w:val="it-IT"/>
        </w:rPr>
        <w:t xml:space="preserve"> degli Asset finanziari, in conformità ai contenuti del Decreto Fintech, rappresenta un</w:t>
      </w:r>
      <w:r w:rsidR="00BC2693" w:rsidRPr="007643A7">
        <w:rPr>
          <w:bCs/>
          <w:sz w:val="18"/>
          <w:szCs w:val="18"/>
          <w:lang w:val="it-IT"/>
        </w:rPr>
        <w:t xml:space="preserve"> </w:t>
      </w:r>
      <w:r w:rsidR="00EE29EF" w:rsidRPr="007643A7">
        <w:rPr>
          <w:bCs/>
          <w:sz w:val="18"/>
          <w:szCs w:val="18"/>
          <w:lang w:val="it-IT"/>
        </w:rPr>
        <w:t xml:space="preserve">ulteriore importante step nella crescita sistemica di </w:t>
      </w:r>
      <w:proofErr w:type="spellStart"/>
      <w:r w:rsidR="00EE29EF" w:rsidRPr="007643A7">
        <w:rPr>
          <w:bCs/>
          <w:sz w:val="18"/>
          <w:szCs w:val="18"/>
          <w:lang w:val="it-IT"/>
        </w:rPr>
        <w:t>Bcode</w:t>
      </w:r>
      <w:proofErr w:type="spellEnd"/>
      <w:r w:rsidR="00EE29EF" w:rsidRPr="007643A7">
        <w:rPr>
          <w:bCs/>
          <w:sz w:val="18"/>
          <w:szCs w:val="18"/>
          <w:lang w:val="it-IT"/>
        </w:rPr>
        <w:t>.</w:t>
      </w:r>
    </w:p>
    <w:p w14:paraId="59E976F5" w14:textId="77777777" w:rsidR="004C150E" w:rsidRDefault="004C150E" w:rsidP="00B8633E">
      <w:pPr>
        <w:jc w:val="both"/>
        <w:rPr>
          <w:bCs/>
          <w:sz w:val="18"/>
          <w:szCs w:val="18"/>
          <w:lang w:val="it-IT"/>
        </w:rPr>
      </w:pPr>
    </w:p>
    <w:p w14:paraId="2A022580" w14:textId="77777777" w:rsidR="0012713B" w:rsidRDefault="0012713B" w:rsidP="00B8633E">
      <w:pPr>
        <w:spacing w:line="240" w:lineRule="auto"/>
        <w:jc w:val="both"/>
        <w:rPr>
          <w:bCs/>
          <w:sz w:val="18"/>
          <w:szCs w:val="18"/>
          <w:lang w:val="it-IT"/>
        </w:rPr>
      </w:pPr>
    </w:p>
    <w:p w14:paraId="63333EE6" w14:textId="77777777" w:rsidR="00120536" w:rsidRPr="008B264E" w:rsidRDefault="00120536" w:rsidP="00B8633E">
      <w:pPr>
        <w:jc w:val="both"/>
        <w:rPr>
          <w:color w:val="000000"/>
          <w:sz w:val="18"/>
          <w:szCs w:val="18"/>
          <w:lang w:val="it-IT"/>
        </w:rPr>
      </w:pPr>
      <w:r w:rsidRPr="008B264E">
        <w:rPr>
          <w:color w:val="000000"/>
          <w:sz w:val="18"/>
          <w:szCs w:val="18"/>
          <w:lang w:val="it-IT"/>
        </w:rPr>
        <w:t>Per saperne di più:</w:t>
      </w:r>
    </w:p>
    <w:p w14:paraId="17E16248" w14:textId="50C7D314" w:rsidR="0012713B" w:rsidRPr="008B264E" w:rsidRDefault="0012713B" w:rsidP="00B8633E">
      <w:pPr>
        <w:jc w:val="both"/>
        <w:rPr>
          <w:color w:val="1155CC"/>
          <w:sz w:val="18"/>
          <w:szCs w:val="18"/>
          <w:u w:val="single"/>
          <w:lang w:val="it-IT"/>
        </w:rPr>
      </w:pPr>
      <w:r w:rsidRPr="0012713B">
        <w:rPr>
          <w:color w:val="1155CC"/>
          <w:sz w:val="18"/>
          <w:szCs w:val="18"/>
          <w:u w:val="single"/>
          <w:lang w:val="it-IT"/>
        </w:rPr>
        <w:t>https://bcode.cloud/</w:t>
      </w:r>
    </w:p>
    <w:p w14:paraId="733F6C86" w14:textId="2C2FF65A" w:rsidR="00120536" w:rsidRDefault="009F3CE0" w:rsidP="00D92E3C">
      <w:pPr>
        <w:spacing w:line="240" w:lineRule="auto"/>
        <w:jc w:val="both"/>
        <w:rPr>
          <w:bCs/>
          <w:sz w:val="18"/>
          <w:szCs w:val="18"/>
          <w:lang w:val="it-IT"/>
        </w:rPr>
      </w:pPr>
      <w:proofErr w:type="spellStart"/>
      <w:r>
        <w:rPr>
          <w:bCs/>
          <w:sz w:val="18"/>
          <w:szCs w:val="18"/>
          <w:lang w:val="it-IT"/>
        </w:rPr>
        <w:t>Linkedn</w:t>
      </w:r>
      <w:proofErr w:type="spellEnd"/>
    </w:p>
    <w:p w14:paraId="0D4E408D" w14:textId="62F1DF6D" w:rsidR="009F3CE0" w:rsidRDefault="009F3CE0" w:rsidP="00D92E3C">
      <w:pPr>
        <w:spacing w:line="240" w:lineRule="auto"/>
        <w:jc w:val="both"/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Instagram</w:t>
      </w:r>
    </w:p>
    <w:p w14:paraId="4A98FC61" w14:textId="245FEBB2" w:rsidR="009F3CE0" w:rsidRDefault="009F3CE0" w:rsidP="00D92E3C">
      <w:pPr>
        <w:spacing w:line="240" w:lineRule="auto"/>
        <w:jc w:val="both"/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Facebook</w:t>
      </w:r>
    </w:p>
    <w:p w14:paraId="6A47C289" w14:textId="77662579" w:rsidR="009F3CE0" w:rsidRPr="00327193" w:rsidRDefault="009F3CE0" w:rsidP="00D92E3C">
      <w:pPr>
        <w:spacing w:line="240" w:lineRule="auto"/>
        <w:jc w:val="both"/>
        <w:rPr>
          <w:bCs/>
          <w:sz w:val="18"/>
          <w:szCs w:val="18"/>
          <w:lang w:val="it-IT"/>
        </w:rPr>
      </w:pPr>
      <w:proofErr w:type="spellStart"/>
      <w:r>
        <w:rPr>
          <w:bCs/>
          <w:sz w:val="18"/>
          <w:szCs w:val="18"/>
          <w:lang w:val="it-IT"/>
        </w:rPr>
        <w:t>Youtube</w:t>
      </w:r>
      <w:proofErr w:type="spellEnd"/>
    </w:p>
    <w:p w14:paraId="5DF12549" w14:textId="77777777" w:rsidR="00D92E3C" w:rsidRPr="00327193" w:rsidRDefault="00D92E3C" w:rsidP="000C4A1A">
      <w:pPr>
        <w:jc w:val="both"/>
        <w:rPr>
          <w:bCs/>
          <w:sz w:val="18"/>
          <w:szCs w:val="18"/>
          <w:lang w:val="it-IT"/>
        </w:rPr>
      </w:pPr>
    </w:p>
    <w:p w14:paraId="6F2C2B72" w14:textId="77777777" w:rsidR="000C4A1A" w:rsidRPr="004D6FF6" w:rsidRDefault="000C4A1A" w:rsidP="000C4A1A">
      <w:pPr>
        <w:jc w:val="both"/>
        <w:rPr>
          <w:color w:val="000000"/>
          <w:sz w:val="21"/>
          <w:szCs w:val="21"/>
          <w:lang w:val="it-IT"/>
        </w:rPr>
      </w:pPr>
    </w:p>
    <w:p w14:paraId="0C8B9D51" w14:textId="77777777" w:rsidR="000C4A1A" w:rsidRPr="008B264E" w:rsidRDefault="000C4A1A" w:rsidP="000C4A1A">
      <w:pPr>
        <w:rPr>
          <w:b/>
          <w:sz w:val="18"/>
          <w:szCs w:val="18"/>
          <w:lang w:val="it-IT"/>
        </w:rPr>
      </w:pPr>
      <w:r w:rsidRPr="008B264E">
        <w:rPr>
          <w:b/>
          <w:sz w:val="18"/>
          <w:szCs w:val="18"/>
          <w:lang w:val="it-IT"/>
        </w:rPr>
        <w:t>Contatti stampa:</w:t>
      </w:r>
    </w:p>
    <w:p w14:paraId="631EEB4A" w14:textId="77777777" w:rsidR="000C4A1A" w:rsidRDefault="000C4A1A" w:rsidP="000C4A1A">
      <w:pPr>
        <w:rPr>
          <w:b/>
          <w:sz w:val="18"/>
          <w:szCs w:val="18"/>
          <w:lang w:val="it-IT"/>
        </w:rPr>
      </w:pPr>
    </w:p>
    <w:p w14:paraId="34355EEF" w14:textId="77777777" w:rsidR="000C4A1A" w:rsidRPr="008B264E" w:rsidRDefault="000C4A1A" w:rsidP="000C4A1A">
      <w:pPr>
        <w:rPr>
          <w:b/>
          <w:sz w:val="18"/>
          <w:szCs w:val="18"/>
          <w:lang w:val="it-IT"/>
        </w:rPr>
      </w:pPr>
      <w:r w:rsidRPr="008B264E">
        <w:rPr>
          <w:b/>
          <w:sz w:val="18"/>
          <w:szCs w:val="18"/>
          <w:lang w:val="it-IT"/>
        </w:rPr>
        <w:t>Verini &amp; Associati:</w:t>
      </w:r>
    </w:p>
    <w:p w14:paraId="7E87C39F" w14:textId="77777777" w:rsidR="000C4A1A" w:rsidRPr="008B264E" w:rsidRDefault="000C4A1A" w:rsidP="000C4A1A">
      <w:pPr>
        <w:rPr>
          <w:rFonts w:eastAsia="Times New Roman"/>
          <w:sz w:val="18"/>
          <w:szCs w:val="18"/>
          <w:shd w:val="clear" w:color="auto" w:fill="FFFFFF"/>
          <w:lang w:val="it-IT"/>
        </w:rPr>
      </w:pPr>
      <w:bookmarkStart w:id="2" w:name="_Hlk58315264"/>
      <w:r w:rsidRPr="008B264E">
        <w:rPr>
          <w:rFonts w:eastAsia="Times New Roman"/>
          <w:sz w:val="18"/>
          <w:szCs w:val="18"/>
          <w:shd w:val="clear" w:color="auto" w:fill="FFFFFF"/>
          <w:lang w:val="it-IT"/>
        </w:rPr>
        <w:t>Mario Tino – 335.1099520</w:t>
      </w:r>
    </w:p>
    <w:bookmarkEnd w:id="2"/>
    <w:p w14:paraId="3968B1EF" w14:textId="36FAB0AA" w:rsidR="000C4A1A" w:rsidRPr="003D6779" w:rsidRDefault="000C4A1A" w:rsidP="000C4A1A">
      <w:pPr>
        <w:rPr>
          <w:rFonts w:eastAsia="Times New Roman"/>
          <w:sz w:val="18"/>
          <w:szCs w:val="18"/>
          <w:shd w:val="clear" w:color="auto" w:fill="FFFFFF"/>
          <w:lang w:val="it-IT"/>
        </w:rPr>
      </w:pPr>
      <w:r w:rsidRPr="003D6779">
        <w:rPr>
          <w:rFonts w:eastAsia="Times New Roman"/>
          <w:sz w:val="18"/>
          <w:szCs w:val="18"/>
          <w:shd w:val="clear" w:color="auto" w:fill="FFFFFF"/>
          <w:lang w:val="it-IT"/>
        </w:rPr>
        <w:t xml:space="preserve">Federica </w:t>
      </w:r>
      <w:r w:rsidR="00E3441C">
        <w:rPr>
          <w:rFonts w:eastAsia="Times New Roman"/>
          <w:sz w:val="18"/>
          <w:szCs w:val="18"/>
          <w:shd w:val="clear" w:color="auto" w:fill="FFFFFF"/>
          <w:lang w:val="it-IT"/>
        </w:rPr>
        <w:t>Mazzarella</w:t>
      </w:r>
      <w:r w:rsidRPr="003D6779">
        <w:rPr>
          <w:rFonts w:eastAsia="Times New Roman"/>
          <w:sz w:val="18"/>
          <w:szCs w:val="18"/>
          <w:shd w:val="clear" w:color="auto" w:fill="FFFFFF"/>
          <w:lang w:val="it-IT"/>
        </w:rPr>
        <w:t xml:space="preserve"> – 347</w:t>
      </w:r>
      <w:r w:rsidR="00E3441C">
        <w:rPr>
          <w:rFonts w:eastAsia="Times New Roman"/>
          <w:sz w:val="18"/>
          <w:szCs w:val="18"/>
          <w:shd w:val="clear" w:color="auto" w:fill="FFFFFF"/>
          <w:lang w:val="it-IT"/>
        </w:rPr>
        <w:t>2897767</w:t>
      </w:r>
    </w:p>
    <w:p w14:paraId="007EEB61" w14:textId="77777777" w:rsidR="000C4A1A" w:rsidRPr="008B264E" w:rsidRDefault="000C4A1A" w:rsidP="000C4A1A">
      <w:pPr>
        <w:rPr>
          <w:rFonts w:eastAsia="Times New Roman"/>
          <w:sz w:val="18"/>
          <w:szCs w:val="18"/>
          <w:shd w:val="clear" w:color="auto" w:fill="FFFFFF"/>
        </w:rPr>
      </w:pPr>
      <w:r w:rsidRPr="008B264E">
        <w:rPr>
          <w:color w:val="0000FF"/>
          <w:sz w:val="18"/>
          <w:szCs w:val="18"/>
        </w:rPr>
        <w:t>clubdeal@verinieassociati.com</w:t>
      </w:r>
    </w:p>
    <w:p w14:paraId="20189BA4" w14:textId="77777777" w:rsidR="000C4A1A" w:rsidRDefault="000C4A1A" w:rsidP="000C4A1A">
      <w:pPr>
        <w:jc w:val="both"/>
        <w:rPr>
          <w:lang w:val="it-IT"/>
        </w:rPr>
      </w:pPr>
    </w:p>
    <w:p w14:paraId="7250864F" w14:textId="6DF6C54B" w:rsidR="00CB1620" w:rsidRPr="00F7116B" w:rsidRDefault="00CB1620" w:rsidP="000C4A1A">
      <w:pPr>
        <w:rPr>
          <w:lang w:val="it-IT"/>
        </w:rPr>
      </w:pPr>
    </w:p>
    <w:sectPr w:rsidR="00CB1620" w:rsidRPr="00F7116B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A49EB" w14:textId="77777777" w:rsidR="006E01B8" w:rsidRDefault="006E01B8" w:rsidP="00D63AA6">
      <w:pPr>
        <w:spacing w:line="240" w:lineRule="auto"/>
      </w:pPr>
      <w:r>
        <w:separator/>
      </w:r>
    </w:p>
  </w:endnote>
  <w:endnote w:type="continuationSeparator" w:id="0">
    <w:p w14:paraId="71282810" w14:textId="77777777" w:rsidR="006E01B8" w:rsidRDefault="006E01B8" w:rsidP="00D63A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88805" w14:textId="77777777" w:rsidR="006E01B8" w:rsidRDefault="006E01B8" w:rsidP="00D63AA6">
      <w:pPr>
        <w:spacing w:line="240" w:lineRule="auto"/>
      </w:pPr>
      <w:r>
        <w:separator/>
      </w:r>
    </w:p>
  </w:footnote>
  <w:footnote w:type="continuationSeparator" w:id="0">
    <w:p w14:paraId="24EBD405" w14:textId="77777777" w:rsidR="006E01B8" w:rsidRDefault="006E01B8" w:rsidP="00D63A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43E5" w14:textId="1F276501" w:rsidR="00D63AA6" w:rsidRDefault="00D92E3C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5F260B" wp14:editId="4D62558B">
          <wp:simplePos x="0" y="0"/>
          <wp:positionH relativeFrom="column">
            <wp:posOffset>4954270</wp:posOffset>
          </wp:positionH>
          <wp:positionV relativeFrom="paragraph">
            <wp:posOffset>274955</wp:posOffset>
          </wp:positionV>
          <wp:extent cx="739775" cy="257810"/>
          <wp:effectExtent l="0" t="0" r="3175" b="889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257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356D2">
      <w:rPr>
        <w:noProof/>
        <w:color w:val="000000"/>
        <w:bdr w:val="none" w:sz="0" w:space="0" w:color="auto" w:frame="1"/>
      </w:rPr>
      <w:drawing>
        <wp:inline distT="0" distB="0" distL="0" distR="0" wp14:anchorId="662E002D" wp14:editId="6E7F27D1">
          <wp:extent cx="1631950" cy="908050"/>
          <wp:effectExtent l="0" t="0" r="0" b="0"/>
          <wp:docPr id="710424965" name="Picture 1" descr="A black background with blu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424965" name="Picture 1" descr="A black background with blu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6303"/>
    <w:multiLevelType w:val="hybridMultilevel"/>
    <w:tmpl w:val="5E3470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C05DC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176CF"/>
    <w:multiLevelType w:val="hybridMultilevel"/>
    <w:tmpl w:val="695A0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40D3"/>
    <w:multiLevelType w:val="hybridMultilevel"/>
    <w:tmpl w:val="5BA0A5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30A7A"/>
    <w:multiLevelType w:val="hybridMultilevel"/>
    <w:tmpl w:val="34449B7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F46D68"/>
    <w:multiLevelType w:val="multilevel"/>
    <w:tmpl w:val="0E14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C6D26"/>
    <w:multiLevelType w:val="multilevel"/>
    <w:tmpl w:val="1BEE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D5478"/>
    <w:multiLevelType w:val="hybridMultilevel"/>
    <w:tmpl w:val="913C2C3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8C42AE"/>
    <w:multiLevelType w:val="hybridMultilevel"/>
    <w:tmpl w:val="C1988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C3EB6"/>
    <w:multiLevelType w:val="hybridMultilevel"/>
    <w:tmpl w:val="06649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025602">
    <w:abstractNumId w:val="7"/>
  </w:num>
  <w:num w:numId="2" w16cid:durableId="1349790604">
    <w:abstractNumId w:val="3"/>
  </w:num>
  <w:num w:numId="3" w16cid:durableId="948511110">
    <w:abstractNumId w:val="0"/>
  </w:num>
  <w:num w:numId="4" w16cid:durableId="2129231720">
    <w:abstractNumId w:val="8"/>
  </w:num>
  <w:num w:numId="5" w16cid:durableId="1183860213">
    <w:abstractNumId w:val="1"/>
  </w:num>
  <w:num w:numId="6" w16cid:durableId="21903461">
    <w:abstractNumId w:val="6"/>
  </w:num>
  <w:num w:numId="7" w16cid:durableId="874580833">
    <w:abstractNumId w:val="2"/>
  </w:num>
  <w:num w:numId="8" w16cid:durableId="1405687859">
    <w:abstractNumId w:val="4"/>
  </w:num>
  <w:num w:numId="9" w16cid:durableId="1137988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C0"/>
    <w:rsid w:val="0000063C"/>
    <w:rsid w:val="00001AE3"/>
    <w:rsid w:val="0001592E"/>
    <w:rsid w:val="000168C7"/>
    <w:rsid w:val="00023B9C"/>
    <w:rsid w:val="00032451"/>
    <w:rsid w:val="00034B19"/>
    <w:rsid w:val="0005064B"/>
    <w:rsid w:val="00067DB1"/>
    <w:rsid w:val="00075499"/>
    <w:rsid w:val="00085E4D"/>
    <w:rsid w:val="000943B0"/>
    <w:rsid w:val="00094C73"/>
    <w:rsid w:val="000955D6"/>
    <w:rsid w:val="000A017C"/>
    <w:rsid w:val="000B2932"/>
    <w:rsid w:val="000B2B35"/>
    <w:rsid w:val="000C1FC8"/>
    <w:rsid w:val="000C4A1A"/>
    <w:rsid w:val="000C4A6D"/>
    <w:rsid w:val="000E2AA0"/>
    <w:rsid w:val="00111E03"/>
    <w:rsid w:val="001133CF"/>
    <w:rsid w:val="00117D38"/>
    <w:rsid w:val="00120536"/>
    <w:rsid w:val="0012409B"/>
    <w:rsid w:val="001268E9"/>
    <w:rsid w:val="0012713B"/>
    <w:rsid w:val="00127E72"/>
    <w:rsid w:val="0013055A"/>
    <w:rsid w:val="0015354B"/>
    <w:rsid w:val="00153555"/>
    <w:rsid w:val="0016024F"/>
    <w:rsid w:val="00165D7B"/>
    <w:rsid w:val="00184C66"/>
    <w:rsid w:val="001851F1"/>
    <w:rsid w:val="00186743"/>
    <w:rsid w:val="00193D33"/>
    <w:rsid w:val="001A4CBB"/>
    <w:rsid w:val="001B6B17"/>
    <w:rsid w:val="001F4F61"/>
    <w:rsid w:val="002012A5"/>
    <w:rsid w:val="00204BE3"/>
    <w:rsid w:val="0021147B"/>
    <w:rsid w:val="002133A1"/>
    <w:rsid w:val="00217E10"/>
    <w:rsid w:val="0022096A"/>
    <w:rsid w:val="0022313C"/>
    <w:rsid w:val="00235583"/>
    <w:rsid w:val="00243E00"/>
    <w:rsid w:val="00251654"/>
    <w:rsid w:val="00254DF9"/>
    <w:rsid w:val="0025604E"/>
    <w:rsid w:val="00277F96"/>
    <w:rsid w:val="002D7DBD"/>
    <w:rsid w:val="002E7562"/>
    <w:rsid w:val="00304875"/>
    <w:rsid w:val="00306E6F"/>
    <w:rsid w:val="00307E51"/>
    <w:rsid w:val="00311739"/>
    <w:rsid w:val="003166D8"/>
    <w:rsid w:val="00316D95"/>
    <w:rsid w:val="00327193"/>
    <w:rsid w:val="003373F4"/>
    <w:rsid w:val="00343A13"/>
    <w:rsid w:val="00363500"/>
    <w:rsid w:val="00396E55"/>
    <w:rsid w:val="003A090E"/>
    <w:rsid w:val="003A3246"/>
    <w:rsid w:val="003A38E2"/>
    <w:rsid w:val="003A7059"/>
    <w:rsid w:val="003C3404"/>
    <w:rsid w:val="003D3439"/>
    <w:rsid w:val="003D4634"/>
    <w:rsid w:val="003E0DCF"/>
    <w:rsid w:val="003E1834"/>
    <w:rsid w:val="003E7705"/>
    <w:rsid w:val="00402B1C"/>
    <w:rsid w:val="00404F53"/>
    <w:rsid w:val="00413166"/>
    <w:rsid w:val="004139DB"/>
    <w:rsid w:val="00415A0D"/>
    <w:rsid w:val="00430BB0"/>
    <w:rsid w:val="00446921"/>
    <w:rsid w:val="00446C5C"/>
    <w:rsid w:val="00454E46"/>
    <w:rsid w:val="004758ED"/>
    <w:rsid w:val="00481B9C"/>
    <w:rsid w:val="004A661D"/>
    <w:rsid w:val="004A70B1"/>
    <w:rsid w:val="004B56AF"/>
    <w:rsid w:val="004C025C"/>
    <w:rsid w:val="004C150E"/>
    <w:rsid w:val="004C77B8"/>
    <w:rsid w:val="004D2B3C"/>
    <w:rsid w:val="004D3A80"/>
    <w:rsid w:val="004E12E2"/>
    <w:rsid w:val="004E432E"/>
    <w:rsid w:val="004E7CBD"/>
    <w:rsid w:val="004F5C6C"/>
    <w:rsid w:val="004F6C0F"/>
    <w:rsid w:val="00523904"/>
    <w:rsid w:val="00526507"/>
    <w:rsid w:val="00530B4F"/>
    <w:rsid w:val="00541C8E"/>
    <w:rsid w:val="00543FE7"/>
    <w:rsid w:val="00557410"/>
    <w:rsid w:val="0056710C"/>
    <w:rsid w:val="005828D4"/>
    <w:rsid w:val="00594CB1"/>
    <w:rsid w:val="005A2B80"/>
    <w:rsid w:val="005B36B2"/>
    <w:rsid w:val="005C0AFE"/>
    <w:rsid w:val="005C1CA1"/>
    <w:rsid w:val="005D3566"/>
    <w:rsid w:val="005D48EF"/>
    <w:rsid w:val="005D6852"/>
    <w:rsid w:val="005F2741"/>
    <w:rsid w:val="006001D7"/>
    <w:rsid w:val="0061445F"/>
    <w:rsid w:val="00624AE6"/>
    <w:rsid w:val="00627406"/>
    <w:rsid w:val="0064146D"/>
    <w:rsid w:val="00641C59"/>
    <w:rsid w:val="006443F7"/>
    <w:rsid w:val="00646461"/>
    <w:rsid w:val="006476E3"/>
    <w:rsid w:val="00651C0C"/>
    <w:rsid w:val="00653E07"/>
    <w:rsid w:val="006546CD"/>
    <w:rsid w:val="00656AA5"/>
    <w:rsid w:val="006644C4"/>
    <w:rsid w:val="0066641A"/>
    <w:rsid w:val="00670F36"/>
    <w:rsid w:val="00671168"/>
    <w:rsid w:val="00673509"/>
    <w:rsid w:val="00685BC3"/>
    <w:rsid w:val="006C2484"/>
    <w:rsid w:val="006C3CBD"/>
    <w:rsid w:val="006C56DB"/>
    <w:rsid w:val="006D5B6B"/>
    <w:rsid w:val="006E01B8"/>
    <w:rsid w:val="006E711D"/>
    <w:rsid w:val="006F1A78"/>
    <w:rsid w:val="006F5524"/>
    <w:rsid w:val="00702D84"/>
    <w:rsid w:val="0070678E"/>
    <w:rsid w:val="007132FE"/>
    <w:rsid w:val="00716FB2"/>
    <w:rsid w:val="00722B87"/>
    <w:rsid w:val="007329FE"/>
    <w:rsid w:val="007643A7"/>
    <w:rsid w:val="007647E7"/>
    <w:rsid w:val="00771719"/>
    <w:rsid w:val="007837D7"/>
    <w:rsid w:val="00795DD8"/>
    <w:rsid w:val="007A490D"/>
    <w:rsid w:val="007B4FCE"/>
    <w:rsid w:val="007B63BC"/>
    <w:rsid w:val="007B66C4"/>
    <w:rsid w:val="007C07F3"/>
    <w:rsid w:val="007C3800"/>
    <w:rsid w:val="007F4279"/>
    <w:rsid w:val="00811F29"/>
    <w:rsid w:val="00825856"/>
    <w:rsid w:val="00831110"/>
    <w:rsid w:val="008409C0"/>
    <w:rsid w:val="008622B6"/>
    <w:rsid w:val="008631B0"/>
    <w:rsid w:val="00871CF2"/>
    <w:rsid w:val="00885134"/>
    <w:rsid w:val="008906A4"/>
    <w:rsid w:val="00892ABE"/>
    <w:rsid w:val="00892E49"/>
    <w:rsid w:val="00893081"/>
    <w:rsid w:val="008A5A14"/>
    <w:rsid w:val="008A6C63"/>
    <w:rsid w:val="008B1BD4"/>
    <w:rsid w:val="008B5EE8"/>
    <w:rsid w:val="008C28B9"/>
    <w:rsid w:val="008C2EE6"/>
    <w:rsid w:val="008D51FA"/>
    <w:rsid w:val="008D5DCF"/>
    <w:rsid w:val="008E5A8A"/>
    <w:rsid w:val="008F002C"/>
    <w:rsid w:val="008F0B4C"/>
    <w:rsid w:val="008F11EA"/>
    <w:rsid w:val="008F3127"/>
    <w:rsid w:val="009043F3"/>
    <w:rsid w:val="00906489"/>
    <w:rsid w:val="00912737"/>
    <w:rsid w:val="00912DDB"/>
    <w:rsid w:val="0091515E"/>
    <w:rsid w:val="009258DC"/>
    <w:rsid w:val="009405CA"/>
    <w:rsid w:val="0094154D"/>
    <w:rsid w:val="0094505A"/>
    <w:rsid w:val="0094764B"/>
    <w:rsid w:val="009639FB"/>
    <w:rsid w:val="0097763E"/>
    <w:rsid w:val="009A7246"/>
    <w:rsid w:val="009B5610"/>
    <w:rsid w:val="009D3990"/>
    <w:rsid w:val="009D41B6"/>
    <w:rsid w:val="009D710F"/>
    <w:rsid w:val="009E22DB"/>
    <w:rsid w:val="009E4074"/>
    <w:rsid w:val="009E5205"/>
    <w:rsid w:val="009E644B"/>
    <w:rsid w:val="009F3CE0"/>
    <w:rsid w:val="009F6BBD"/>
    <w:rsid w:val="00A107DB"/>
    <w:rsid w:val="00A17240"/>
    <w:rsid w:val="00A2731B"/>
    <w:rsid w:val="00A27989"/>
    <w:rsid w:val="00A33216"/>
    <w:rsid w:val="00A52D55"/>
    <w:rsid w:val="00A550A5"/>
    <w:rsid w:val="00A55E4D"/>
    <w:rsid w:val="00A64445"/>
    <w:rsid w:val="00A716F0"/>
    <w:rsid w:val="00A745C3"/>
    <w:rsid w:val="00A747DA"/>
    <w:rsid w:val="00A7515E"/>
    <w:rsid w:val="00A81E20"/>
    <w:rsid w:val="00A83417"/>
    <w:rsid w:val="00A84DAE"/>
    <w:rsid w:val="00A904DF"/>
    <w:rsid w:val="00AA6989"/>
    <w:rsid w:val="00AA7EB7"/>
    <w:rsid w:val="00AB2824"/>
    <w:rsid w:val="00AC4469"/>
    <w:rsid w:val="00AE050B"/>
    <w:rsid w:val="00AE06E8"/>
    <w:rsid w:val="00AE2943"/>
    <w:rsid w:val="00AF1BD4"/>
    <w:rsid w:val="00AF4F25"/>
    <w:rsid w:val="00B03A39"/>
    <w:rsid w:val="00B11608"/>
    <w:rsid w:val="00B21894"/>
    <w:rsid w:val="00B24129"/>
    <w:rsid w:val="00B31341"/>
    <w:rsid w:val="00B31554"/>
    <w:rsid w:val="00B324AB"/>
    <w:rsid w:val="00B356D2"/>
    <w:rsid w:val="00B3578D"/>
    <w:rsid w:val="00B40B76"/>
    <w:rsid w:val="00B47809"/>
    <w:rsid w:val="00B50CD4"/>
    <w:rsid w:val="00B51924"/>
    <w:rsid w:val="00B61CC1"/>
    <w:rsid w:val="00B65D0B"/>
    <w:rsid w:val="00B71661"/>
    <w:rsid w:val="00B74D06"/>
    <w:rsid w:val="00B83C59"/>
    <w:rsid w:val="00B84731"/>
    <w:rsid w:val="00B8633E"/>
    <w:rsid w:val="00BB1A2C"/>
    <w:rsid w:val="00BB67F5"/>
    <w:rsid w:val="00BB6E80"/>
    <w:rsid w:val="00BC2693"/>
    <w:rsid w:val="00BC33DF"/>
    <w:rsid w:val="00BC45C3"/>
    <w:rsid w:val="00BC7B4F"/>
    <w:rsid w:val="00BD054B"/>
    <w:rsid w:val="00BD6992"/>
    <w:rsid w:val="00BE117F"/>
    <w:rsid w:val="00BF1128"/>
    <w:rsid w:val="00BF39DD"/>
    <w:rsid w:val="00C13064"/>
    <w:rsid w:val="00C41995"/>
    <w:rsid w:val="00C521A2"/>
    <w:rsid w:val="00C5437B"/>
    <w:rsid w:val="00C56F96"/>
    <w:rsid w:val="00C61591"/>
    <w:rsid w:val="00C81398"/>
    <w:rsid w:val="00C95FDF"/>
    <w:rsid w:val="00CA799B"/>
    <w:rsid w:val="00CB1620"/>
    <w:rsid w:val="00CB7AD9"/>
    <w:rsid w:val="00CC3F2C"/>
    <w:rsid w:val="00CD042D"/>
    <w:rsid w:val="00CD4C8F"/>
    <w:rsid w:val="00CD54F9"/>
    <w:rsid w:val="00CD6E34"/>
    <w:rsid w:val="00CE296F"/>
    <w:rsid w:val="00CE5532"/>
    <w:rsid w:val="00D029DE"/>
    <w:rsid w:val="00D10A37"/>
    <w:rsid w:val="00D244E2"/>
    <w:rsid w:val="00D248A3"/>
    <w:rsid w:val="00D42238"/>
    <w:rsid w:val="00D4375A"/>
    <w:rsid w:val="00D52258"/>
    <w:rsid w:val="00D63AA6"/>
    <w:rsid w:val="00D66407"/>
    <w:rsid w:val="00D67C71"/>
    <w:rsid w:val="00D7103C"/>
    <w:rsid w:val="00D73D6B"/>
    <w:rsid w:val="00D862AF"/>
    <w:rsid w:val="00D9130F"/>
    <w:rsid w:val="00D92E3C"/>
    <w:rsid w:val="00DA4C6A"/>
    <w:rsid w:val="00DA60EA"/>
    <w:rsid w:val="00DC726C"/>
    <w:rsid w:val="00DD338F"/>
    <w:rsid w:val="00DD3FF2"/>
    <w:rsid w:val="00DE5ECB"/>
    <w:rsid w:val="00DF1BA7"/>
    <w:rsid w:val="00E07682"/>
    <w:rsid w:val="00E165B9"/>
    <w:rsid w:val="00E25431"/>
    <w:rsid w:val="00E25A72"/>
    <w:rsid w:val="00E32006"/>
    <w:rsid w:val="00E3441C"/>
    <w:rsid w:val="00E34D2D"/>
    <w:rsid w:val="00E34F83"/>
    <w:rsid w:val="00E35943"/>
    <w:rsid w:val="00E434F0"/>
    <w:rsid w:val="00E50819"/>
    <w:rsid w:val="00E5715B"/>
    <w:rsid w:val="00E62790"/>
    <w:rsid w:val="00E90303"/>
    <w:rsid w:val="00E90E64"/>
    <w:rsid w:val="00EA5450"/>
    <w:rsid w:val="00EA5CEC"/>
    <w:rsid w:val="00EB63CF"/>
    <w:rsid w:val="00EB728F"/>
    <w:rsid w:val="00EB7B77"/>
    <w:rsid w:val="00EC01A1"/>
    <w:rsid w:val="00EC025B"/>
    <w:rsid w:val="00EC1B12"/>
    <w:rsid w:val="00EC53B1"/>
    <w:rsid w:val="00ED17D9"/>
    <w:rsid w:val="00ED1F48"/>
    <w:rsid w:val="00ED36D6"/>
    <w:rsid w:val="00ED383C"/>
    <w:rsid w:val="00ED7466"/>
    <w:rsid w:val="00EE29EF"/>
    <w:rsid w:val="00EE4FBA"/>
    <w:rsid w:val="00EF4099"/>
    <w:rsid w:val="00F032AF"/>
    <w:rsid w:val="00F0562A"/>
    <w:rsid w:val="00F12771"/>
    <w:rsid w:val="00F333F0"/>
    <w:rsid w:val="00F50981"/>
    <w:rsid w:val="00F52130"/>
    <w:rsid w:val="00F6673F"/>
    <w:rsid w:val="00F6704B"/>
    <w:rsid w:val="00F7092A"/>
    <w:rsid w:val="00F7116B"/>
    <w:rsid w:val="00F72391"/>
    <w:rsid w:val="00F84168"/>
    <w:rsid w:val="00F87212"/>
    <w:rsid w:val="00FA77CD"/>
    <w:rsid w:val="00FB6CED"/>
    <w:rsid w:val="00FC43ED"/>
    <w:rsid w:val="00FD1E83"/>
    <w:rsid w:val="00FD2094"/>
    <w:rsid w:val="00FD3B1C"/>
    <w:rsid w:val="00FD424A"/>
    <w:rsid w:val="00FE0459"/>
    <w:rsid w:val="00FE134E"/>
    <w:rsid w:val="00FF0F27"/>
    <w:rsid w:val="00FF1968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A787D"/>
  <w15:chartTrackingRefBased/>
  <w15:docId w15:val="{E028B9A6-DAC1-4A85-8027-90B2091A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9C0"/>
    <w:pPr>
      <w:spacing w:after="0" w:line="276" w:lineRule="auto"/>
    </w:pPr>
    <w:rPr>
      <w:rFonts w:ascii="Arial" w:eastAsia="Arial" w:hAnsi="Arial" w:cs="Arial"/>
      <w:lang w:val="it"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75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09C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409C0"/>
    <w:rPr>
      <w:rFonts w:ascii="Arial" w:eastAsia="Arial" w:hAnsi="Arial" w:cs="Arial"/>
      <w:color w:val="434343"/>
      <w:sz w:val="28"/>
      <w:szCs w:val="28"/>
      <w:lang w:val="it" w:eastAsia="it-IT"/>
    </w:rPr>
  </w:style>
  <w:style w:type="paragraph" w:styleId="NormaleWeb">
    <w:name w:val="Normal (Web)"/>
    <w:basedOn w:val="Normale"/>
    <w:uiPriority w:val="99"/>
    <w:unhideWhenUsed/>
    <w:rsid w:val="00722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722B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it-IT" w:eastAsia="en-US"/>
    </w:rPr>
  </w:style>
  <w:style w:type="paragraph" w:styleId="Nessunaspaziatura">
    <w:name w:val="No Spacing"/>
    <w:uiPriority w:val="1"/>
    <w:qFormat/>
    <w:rsid w:val="00F12771"/>
    <w:pPr>
      <w:spacing w:after="0" w:line="240" w:lineRule="auto"/>
    </w:pPr>
  </w:style>
  <w:style w:type="paragraph" w:customStyle="1" w:styleId="Default">
    <w:name w:val="Default"/>
    <w:rsid w:val="00ED36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63AA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3AA6"/>
    <w:rPr>
      <w:rFonts w:ascii="Arial" w:eastAsia="Arial" w:hAnsi="Arial" w:cs="Arial"/>
      <w:lang w:val="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63AA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AA6"/>
    <w:rPr>
      <w:rFonts w:ascii="Arial" w:eastAsia="Arial" w:hAnsi="Arial" w:cs="Arial"/>
      <w:lang w:val="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903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9030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90303"/>
    <w:rPr>
      <w:rFonts w:ascii="Arial" w:eastAsia="Arial" w:hAnsi="Arial" w:cs="Arial"/>
      <w:sz w:val="20"/>
      <w:szCs w:val="20"/>
      <w:lang w:val="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03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0303"/>
    <w:rPr>
      <w:rFonts w:ascii="Arial" w:eastAsia="Arial" w:hAnsi="Arial" w:cs="Arial"/>
      <w:b/>
      <w:bCs/>
      <w:sz w:val="20"/>
      <w:szCs w:val="20"/>
      <w:lang w:val="it" w:eastAsia="it-IT"/>
    </w:rPr>
  </w:style>
  <w:style w:type="character" w:styleId="Collegamentoipertestuale">
    <w:name w:val="Hyperlink"/>
    <w:basedOn w:val="Carpredefinitoparagrafo"/>
    <w:uiPriority w:val="99"/>
    <w:unhideWhenUsed/>
    <w:rsid w:val="00A83417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D52258"/>
    <w:rPr>
      <w:b/>
      <w:bCs/>
    </w:rPr>
  </w:style>
  <w:style w:type="character" w:customStyle="1" w:styleId="cf01">
    <w:name w:val="cf01"/>
    <w:basedOn w:val="Carpredefinitoparagrafo"/>
    <w:rsid w:val="00023B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B2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20536"/>
    <w:rPr>
      <w:color w:val="954F72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75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" w:eastAsia="it-IT"/>
    </w:rPr>
  </w:style>
  <w:style w:type="paragraph" w:styleId="Revisione">
    <w:name w:val="Revision"/>
    <w:hidden/>
    <w:uiPriority w:val="99"/>
    <w:semiHidden/>
    <w:rsid w:val="007C07F3"/>
    <w:pPr>
      <w:spacing w:after="0" w:line="240" w:lineRule="auto"/>
    </w:pPr>
    <w:rPr>
      <w:rFonts w:ascii="Arial" w:eastAsia="Arial" w:hAnsi="Arial" w:cs="Arial"/>
      <w:lang w:val="it" w:eastAsia="it-IT"/>
    </w:rPr>
  </w:style>
  <w:style w:type="character" w:customStyle="1" w:styleId="gmail-wdyuqq">
    <w:name w:val="gmail-wdyuqq"/>
    <w:basedOn w:val="Carpredefinitoparagrafo"/>
    <w:rsid w:val="00EC0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ubdealonli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lubdealfiduciari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A734D-7CA1-4486-A313-880D04886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1183</Words>
  <Characters>6746</Characters>
  <Application>Microsoft Office Word</Application>
  <DocSecurity>0</DocSecurity>
  <Lines>56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Pierangeli</dc:creator>
  <cp:keywords/>
  <dc:description/>
  <cp:lastModifiedBy>Federica Mazzarella</cp:lastModifiedBy>
  <cp:revision>2</cp:revision>
  <dcterms:created xsi:type="dcterms:W3CDTF">2023-07-17T08:31:00Z</dcterms:created>
  <dcterms:modified xsi:type="dcterms:W3CDTF">2023-07-17T08:31:00Z</dcterms:modified>
</cp:coreProperties>
</file>